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F36169"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42C" w:rsidRPr="00E35959" w:rsidRDefault="00DA442C"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DA442C" w:rsidRPr="00E35959" w:rsidRDefault="00DA442C"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DA442C" w:rsidRPr="00E35959" w:rsidRDefault="00DA442C"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DA442C" w:rsidRPr="00E35959" w:rsidRDefault="00DA442C"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DA442C" w:rsidRPr="00E35959" w:rsidRDefault="00DA442C" w:rsidP="00E35959">
                            <w:pPr>
                              <w:jc w:val="center"/>
                              <w:rPr>
                                <w:rFonts w:ascii="Comic Sans MS" w:hAnsi="Comic Sans MS"/>
                                <w:sz w:val="22"/>
                                <w:szCs w:val="22"/>
                              </w:rPr>
                            </w:pPr>
                            <w:r w:rsidRPr="00E35959">
                              <w:rPr>
                                <w:rFonts w:ascii="Comic Sans MS" w:hAnsi="Comic Sans MS"/>
                                <w:sz w:val="22"/>
                                <w:szCs w:val="22"/>
                              </w:rPr>
                              <w:t>CW2 8AD</w:t>
                            </w:r>
                          </w:p>
                          <w:p w:rsidR="00DA442C" w:rsidRDefault="00DA442C">
                            <w:pPr>
                              <w:jc w:val="center"/>
                            </w:pPr>
                          </w:p>
                          <w:p w:rsidR="00DA442C" w:rsidRDefault="00DA442C">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DA442C" w:rsidRPr="00E35959" w:rsidRDefault="00DA442C"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DA442C" w:rsidRPr="00E35959" w:rsidRDefault="00DA442C"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DA442C" w:rsidRPr="00E35959" w:rsidRDefault="00DA442C"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DA442C" w:rsidRPr="00E35959" w:rsidRDefault="00DA442C"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DA442C" w:rsidRPr="00E35959" w:rsidRDefault="00DA442C" w:rsidP="00E35959">
                      <w:pPr>
                        <w:jc w:val="center"/>
                        <w:rPr>
                          <w:rFonts w:ascii="Comic Sans MS" w:hAnsi="Comic Sans MS"/>
                          <w:sz w:val="22"/>
                          <w:szCs w:val="22"/>
                        </w:rPr>
                      </w:pPr>
                      <w:r w:rsidRPr="00E35959">
                        <w:rPr>
                          <w:rFonts w:ascii="Comic Sans MS" w:hAnsi="Comic Sans MS"/>
                          <w:sz w:val="22"/>
                          <w:szCs w:val="22"/>
                        </w:rPr>
                        <w:t>CW2 8AD</w:t>
                      </w:r>
                    </w:p>
                    <w:p w:rsidR="00DA442C" w:rsidRDefault="00DA442C">
                      <w:pPr>
                        <w:jc w:val="center"/>
                      </w:pPr>
                    </w:p>
                    <w:p w:rsidR="00DA442C" w:rsidRDefault="00DA442C">
                      <w:pPr>
                        <w:rPr>
                          <w:sz w:val="22"/>
                        </w:rPr>
                      </w:pPr>
                    </w:p>
                  </w:txbxContent>
                </v:textbox>
              </v:shape>
            </w:pict>
          </mc:Fallback>
        </mc:AlternateContent>
      </w:r>
      <w:r w:rsidR="004D5AB3">
        <w:t xml:space="preserve">                           </w:t>
      </w:r>
      <w:r>
        <w:rPr>
          <w:noProof/>
        </w:rPr>
        <w:drawing>
          <wp:inline distT="0" distB="0" distL="0" distR="0">
            <wp:extent cx="795020" cy="1049655"/>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020" cy="1049655"/>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795020" cy="1049655"/>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020" cy="1049655"/>
                    </a:xfrm>
                    <a:prstGeom prst="rect">
                      <a:avLst/>
                    </a:prstGeom>
                    <a:noFill/>
                    <a:ln>
                      <a:noFill/>
                    </a:ln>
                  </pic:spPr>
                </pic:pic>
              </a:graphicData>
            </a:graphic>
          </wp:inline>
        </w:drawing>
      </w:r>
      <w:r>
        <w:rPr>
          <w:noProof/>
        </w:rPr>
        <w:drawing>
          <wp:inline distT="0" distB="0" distL="0" distR="0">
            <wp:extent cx="1208405" cy="826770"/>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826770"/>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Dear Parents,</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I hope this letter finds you well.</w:t>
      </w:r>
      <w:r w:rsidR="00F36169" w:rsidRPr="00663E24">
        <w:rPr>
          <w:rFonts w:asciiTheme="minorHAnsi" w:hAnsiTheme="minorHAnsi" w:cstheme="minorHAnsi"/>
          <w:sz w:val="18"/>
          <w:szCs w:val="22"/>
        </w:rPr>
        <w:t xml:space="preserve"> </w:t>
      </w:r>
      <w:r w:rsidRPr="00663E24">
        <w:rPr>
          <w:rFonts w:asciiTheme="minorHAnsi" w:hAnsiTheme="minorHAnsi" w:cstheme="minorHAnsi"/>
          <w:sz w:val="18"/>
          <w:szCs w:val="22"/>
        </w:rPr>
        <w:t xml:space="preserve"> I write to you today to announce a special event in memory of our beloved former pupil, Sam Bellingham, who tragically passed away last week.</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b/>
          <w:sz w:val="18"/>
          <w:szCs w:val="22"/>
        </w:rPr>
      </w:pPr>
      <w:r w:rsidRPr="00663E24">
        <w:rPr>
          <w:rFonts w:asciiTheme="minorHAnsi" w:hAnsiTheme="minorHAnsi" w:cstheme="minorHAnsi"/>
          <w:b/>
          <w:sz w:val="18"/>
          <w:szCs w:val="22"/>
        </w:rPr>
        <w:t>Memorial Fundraiser for Sam Bellingham</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xml:space="preserve">To honour Sam’s memory and support his family during this incredibly difficult time, we will be holding a memorial fundraiser on Monday, 22nd July. This event will be a fun day for our </w:t>
      </w:r>
      <w:r w:rsidR="00663E24" w:rsidRPr="00663E24">
        <w:rPr>
          <w:rFonts w:asciiTheme="minorHAnsi" w:hAnsiTheme="minorHAnsi" w:cstheme="minorHAnsi"/>
          <w:sz w:val="18"/>
          <w:szCs w:val="22"/>
        </w:rPr>
        <w:t>children</w:t>
      </w:r>
      <w:r w:rsidRPr="00663E24">
        <w:rPr>
          <w:rFonts w:asciiTheme="minorHAnsi" w:hAnsiTheme="minorHAnsi" w:cstheme="minorHAnsi"/>
          <w:sz w:val="18"/>
          <w:szCs w:val="22"/>
        </w:rPr>
        <w:t>, with various activities designed to bring joy and celebrate the positive spirit that Sam always brought to our school.</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b/>
          <w:sz w:val="18"/>
          <w:szCs w:val="22"/>
        </w:rPr>
      </w:pPr>
      <w:r w:rsidRPr="00663E24">
        <w:rPr>
          <w:rFonts w:asciiTheme="minorHAnsi" w:hAnsiTheme="minorHAnsi" w:cstheme="minorHAnsi"/>
          <w:b/>
          <w:sz w:val="18"/>
          <w:szCs w:val="22"/>
        </w:rPr>
        <w:t>Event Details</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xml:space="preserve">Date: Monday, 22nd July  </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xml:space="preserve">Activities:  </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Didi Cars Inflatable Track: Children can race and have fun on the inflatable track.</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Assault Course: An exciting and challenging course for the children to enjoy.</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 Disco Dome: A lively disco dome for dancing and entertainment.</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b/>
          <w:sz w:val="18"/>
          <w:szCs w:val="22"/>
        </w:rPr>
      </w:pPr>
      <w:r w:rsidRPr="00663E24">
        <w:rPr>
          <w:rFonts w:asciiTheme="minorHAnsi" w:hAnsiTheme="minorHAnsi" w:cstheme="minorHAnsi"/>
          <w:b/>
          <w:sz w:val="18"/>
          <w:szCs w:val="22"/>
        </w:rPr>
        <w:t>How You Can Contribute</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We suggest a donation of £3 per child to participate in the activities. However, you are welcome to send in a larger donation if you wish. All money raised from this event will go directly to supporting Sam’s family during this time of need.</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b/>
          <w:sz w:val="18"/>
          <w:szCs w:val="22"/>
        </w:rPr>
      </w:pPr>
      <w:r w:rsidRPr="00663E24">
        <w:rPr>
          <w:rFonts w:asciiTheme="minorHAnsi" w:hAnsiTheme="minorHAnsi" w:cstheme="minorHAnsi"/>
          <w:b/>
          <w:sz w:val="18"/>
          <w:szCs w:val="22"/>
        </w:rPr>
        <w:t>Additional Information</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Please ensure that your child comes dressed in comfortable clothing suitable for active play</w:t>
      </w:r>
      <w:r w:rsidR="00663E24" w:rsidRPr="00663E24">
        <w:rPr>
          <w:rFonts w:asciiTheme="minorHAnsi" w:hAnsiTheme="minorHAnsi" w:cstheme="minorHAnsi"/>
          <w:sz w:val="18"/>
          <w:szCs w:val="22"/>
        </w:rPr>
        <w:t xml:space="preserve"> (non-uniform)</w:t>
      </w:r>
      <w:r w:rsidRPr="00663E24">
        <w:rPr>
          <w:rFonts w:asciiTheme="minorHAnsi" w:hAnsiTheme="minorHAnsi" w:cstheme="minorHAnsi"/>
          <w:sz w:val="18"/>
          <w:szCs w:val="22"/>
        </w:rPr>
        <w:t xml:space="preserve">. We encourage all </w:t>
      </w:r>
      <w:r w:rsidR="00663E24" w:rsidRPr="00663E24">
        <w:rPr>
          <w:rFonts w:asciiTheme="minorHAnsi" w:hAnsiTheme="minorHAnsi" w:cstheme="minorHAnsi"/>
          <w:sz w:val="18"/>
          <w:szCs w:val="22"/>
        </w:rPr>
        <w:t>children</w:t>
      </w:r>
      <w:r w:rsidRPr="00663E24">
        <w:rPr>
          <w:rFonts w:asciiTheme="minorHAnsi" w:hAnsiTheme="minorHAnsi" w:cstheme="minorHAnsi"/>
          <w:sz w:val="18"/>
          <w:szCs w:val="22"/>
        </w:rPr>
        <w:t xml:space="preserve"> to participate and enjoy the day while remembering and celebrating Sam’s life.</w:t>
      </w:r>
      <w:r w:rsidR="00CF7E2C">
        <w:rPr>
          <w:rFonts w:asciiTheme="minorHAnsi" w:hAnsiTheme="minorHAnsi" w:cstheme="minorHAnsi"/>
          <w:sz w:val="18"/>
          <w:szCs w:val="22"/>
        </w:rPr>
        <w:t xml:space="preserve">  Please note, Our Year 6 Leavers lunch and Reception graduation afternoon are unaffected and</w:t>
      </w:r>
      <w:bookmarkStart w:id="1" w:name="_GoBack"/>
      <w:bookmarkEnd w:id="1"/>
      <w:r w:rsidR="00CF7E2C">
        <w:rPr>
          <w:rFonts w:asciiTheme="minorHAnsi" w:hAnsiTheme="minorHAnsi" w:cstheme="minorHAnsi"/>
          <w:sz w:val="18"/>
          <w:szCs w:val="22"/>
        </w:rPr>
        <w:t xml:space="preserve"> will take place as scheduled.</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b/>
          <w:sz w:val="18"/>
          <w:szCs w:val="22"/>
        </w:rPr>
      </w:pPr>
      <w:r w:rsidRPr="00663E24">
        <w:rPr>
          <w:rFonts w:asciiTheme="minorHAnsi" w:hAnsiTheme="minorHAnsi" w:cstheme="minorHAnsi"/>
          <w:b/>
          <w:sz w:val="18"/>
          <w:szCs w:val="22"/>
        </w:rPr>
        <w:t>Your Support</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Your generosity and participation in this event will not only help support Sam’s family but also foster a sense of community and remembrance within our school. We hope this day will serve as a meaningful tribute to Sam and bring some comfort to those who knew and loved him.</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Thank you in advance for your support and contributions. If you have any questions or need further information, please do not hesitate to contact the school office.  We look forward to coming together as a school community to honour Sam’s memory and support his family.</w:t>
      </w:r>
    </w:p>
    <w:p w:rsidR="00DA442C" w:rsidRPr="00663E24" w:rsidRDefault="00DA442C" w:rsidP="00DA442C">
      <w:pPr>
        <w:widowControl w:val="0"/>
        <w:autoSpaceDE w:val="0"/>
        <w:autoSpaceDN w:val="0"/>
        <w:adjustRightInd w:val="0"/>
        <w:jc w:val="both"/>
        <w:rPr>
          <w:rFonts w:asciiTheme="minorHAnsi" w:hAnsiTheme="minorHAnsi" w:cstheme="minorHAnsi"/>
          <w:sz w:val="18"/>
          <w:szCs w:val="22"/>
        </w:rPr>
      </w:pPr>
    </w:p>
    <w:p w:rsidR="00DA442C" w:rsidRDefault="00DA442C" w:rsidP="00663E24">
      <w:pPr>
        <w:widowControl w:val="0"/>
        <w:autoSpaceDE w:val="0"/>
        <w:autoSpaceDN w:val="0"/>
        <w:adjustRightInd w:val="0"/>
        <w:jc w:val="both"/>
        <w:rPr>
          <w:rFonts w:asciiTheme="minorHAnsi" w:hAnsiTheme="minorHAnsi" w:cstheme="minorHAnsi"/>
          <w:sz w:val="18"/>
          <w:szCs w:val="22"/>
        </w:rPr>
      </w:pPr>
      <w:r w:rsidRPr="00663E24">
        <w:rPr>
          <w:rFonts w:asciiTheme="minorHAnsi" w:hAnsiTheme="minorHAnsi" w:cstheme="minorHAnsi"/>
          <w:sz w:val="18"/>
          <w:szCs w:val="22"/>
        </w:rPr>
        <w:t>With deepest sympathy and gratitude,</w:t>
      </w:r>
    </w:p>
    <w:p w:rsidR="00663E24" w:rsidRDefault="00663E24" w:rsidP="00663E24">
      <w:pPr>
        <w:widowControl w:val="0"/>
        <w:autoSpaceDE w:val="0"/>
        <w:autoSpaceDN w:val="0"/>
        <w:adjustRightInd w:val="0"/>
        <w:jc w:val="both"/>
        <w:rPr>
          <w:rFonts w:asciiTheme="minorHAnsi" w:hAnsiTheme="minorHAnsi" w:cstheme="minorHAnsi"/>
          <w:sz w:val="18"/>
          <w:szCs w:val="22"/>
        </w:rPr>
      </w:pPr>
    </w:p>
    <w:p w:rsidR="00663E24" w:rsidRDefault="00663E24" w:rsidP="00663E24">
      <w:pPr>
        <w:widowControl w:val="0"/>
        <w:autoSpaceDE w:val="0"/>
        <w:autoSpaceDN w:val="0"/>
        <w:adjustRightInd w:val="0"/>
        <w:jc w:val="both"/>
        <w:rPr>
          <w:rFonts w:asciiTheme="minorHAnsi" w:hAnsiTheme="minorHAnsi" w:cstheme="minorHAnsi"/>
          <w:sz w:val="18"/>
          <w:szCs w:val="22"/>
        </w:rPr>
      </w:pPr>
      <w:r>
        <w:rPr>
          <w:rFonts w:asciiTheme="minorHAnsi" w:hAnsiTheme="minorHAnsi" w:cstheme="minorHAnsi"/>
          <w:sz w:val="18"/>
          <w:szCs w:val="22"/>
        </w:rPr>
        <w:t>Mr Darren Locke</w:t>
      </w:r>
    </w:p>
    <w:p w:rsidR="00663E24" w:rsidRPr="00663E24" w:rsidRDefault="00663E24" w:rsidP="00663E24">
      <w:pPr>
        <w:widowControl w:val="0"/>
        <w:autoSpaceDE w:val="0"/>
        <w:autoSpaceDN w:val="0"/>
        <w:adjustRightInd w:val="0"/>
        <w:jc w:val="both"/>
        <w:rPr>
          <w:rFonts w:asciiTheme="minorHAnsi" w:hAnsiTheme="minorHAnsi" w:cstheme="minorHAnsi"/>
          <w:sz w:val="18"/>
          <w:szCs w:val="22"/>
        </w:rPr>
      </w:pPr>
      <w:r>
        <w:rPr>
          <w:rFonts w:asciiTheme="minorHAnsi" w:hAnsiTheme="minorHAnsi" w:cstheme="minorHAnsi"/>
          <w:sz w:val="18"/>
          <w:szCs w:val="22"/>
        </w:rPr>
        <w:t>Headteacher</w:t>
      </w:r>
    </w:p>
    <w:sectPr w:rsidR="00663E24" w:rsidRPr="00663E24" w:rsidSect="00DD04E4">
      <w:footerReference w:type="default" r:id="rId12"/>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42C" w:rsidRDefault="00DA442C">
      <w:r>
        <w:separator/>
      </w:r>
    </w:p>
  </w:endnote>
  <w:endnote w:type="continuationSeparator" w:id="0">
    <w:p w:rsidR="00DA442C" w:rsidRDefault="00DA4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42C" w:rsidRDefault="00F36169" w:rsidP="006D6C66">
    <w:pPr>
      <w:pStyle w:val="Footer"/>
    </w:pPr>
    <w:r>
      <w:rPr>
        <w:noProof/>
      </w:rPr>
      <w:drawing>
        <wp:inline distT="0" distB="0" distL="0" distR="0">
          <wp:extent cx="954405" cy="930275"/>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930275"/>
                  </a:xfrm>
                  <a:prstGeom prst="rect">
                    <a:avLst/>
                  </a:prstGeom>
                  <a:noFill/>
                  <a:ln>
                    <a:noFill/>
                  </a:ln>
                </pic:spPr>
              </pic:pic>
            </a:graphicData>
          </a:graphic>
        </wp:inline>
      </w:drawing>
    </w:r>
    <w:r w:rsidR="00DA442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1in">
          <v:imagedata r:id="rId2" o:title=""/>
        </v:shape>
        <o:OLEObject Type="Embed" ProgID="MSPhotoEd.3" ShapeID="_x0000_i1029" DrawAspect="Content" ObjectID="_1782540916" r:id="rId3"/>
      </w:object>
    </w:r>
    <w:r>
      <w:rPr>
        <w:noProof/>
      </w:rPr>
      <w:drawing>
        <wp:inline distT="0" distB="0" distL="0" distR="0">
          <wp:extent cx="970280" cy="993775"/>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0280" cy="993775"/>
                  </a:xfrm>
                  <a:prstGeom prst="rect">
                    <a:avLst/>
                  </a:prstGeom>
                  <a:noFill/>
                  <a:ln>
                    <a:noFill/>
                  </a:ln>
                </pic:spPr>
              </pic:pic>
            </a:graphicData>
          </a:graphic>
        </wp:inline>
      </w:drawing>
    </w:r>
    <w:r w:rsidR="00DA442C">
      <w:object w:dxaOrig="2385" w:dyaOrig="2385">
        <v:shape id="_x0000_i1031" type="#_x0000_t75" style="width:1in;height:73.25pt">
          <v:imagedata r:id="rId5" o:title=""/>
        </v:shape>
        <o:OLEObject Type="Embed" ProgID="MSPhotoEd.3" ShapeID="_x0000_i1031" DrawAspect="Content" ObjectID="_1782540917" r:id="rId6"/>
      </w:object>
    </w:r>
    <w:r w:rsidRPr="00D36993">
      <w:rPr>
        <w:noProof/>
      </w:rPr>
      <w:drawing>
        <wp:inline distT="0" distB="0" distL="0" distR="0">
          <wp:extent cx="946150" cy="930275"/>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150" cy="930275"/>
                  </a:xfrm>
                  <a:prstGeom prst="rect">
                    <a:avLst/>
                  </a:prstGeom>
                  <a:noFill/>
                  <a:ln>
                    <a:noFill/>
                  </a:ln>
                </pic:spPr>
              </pic:pic>
            </a:graphicData>
          </a:graphic>
        </wp:inline>
      </w:drawing>
    </w:r>
    <w:r>
      <w:rPr>
        <w:noProof/>
        <w:sz w:val="24"/>
        <w:szCs w:val="24"/>
      </w:rPr>
      <w:drawing>
        <wp:inline distT="0" distB="0" distL="0" distR="0">
          <wp:extent cx="1009650" cy="90614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61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42C" w:rsidRDefault="00DA442C">
      <w:r>
        <w:separator/>
      </w:r>
    </w:p>
  </w:footnote>
  <w:footnote w:type="continuationSeparator" w:id="0">
    <w:p w:rsidR="00DA442C" w:rsidRDefault="00DA44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44033"/>
    <w:rsid w:val="005E6095"/>
    <w:rsid w:val="0062649F"/>
    <w:rsid w:val="00663E24"/>
    <w:rsid w:val="006D6C66"/>
    <w:rsid w:val="00811A94"/>
    <w:rsid w:val="008630AA"/>
    <w:rsid w:val="008D1AC8"/>
    <w:rsid w:val="00930797"/>
    <w:rsid w:val="009A032C"/>
    <w:rsid w:val="009D19E5"/>
    <w:rsid w:val="009E454A"/>
    <w:rsid w:val="00A7370C"/>
    <w:rsid w:val="00A83D12"/>
    <w:rsid w:val="00AB2A04"/>
    <w:rsid w:val="00AC6991"/>
    <w:rsid w:val="00CF7E2C"/>
    <w:rsid w:val="00D17FEF"/>
    <w:rsid w:val="00D278CD"/>
    <w:rsid w:val="00D36993"/>
    <w:rsid w:val="00D46A72"/>
    <w:rsid w:val="00D565C9"/>
    <w:rsid w:val="00DA442C"/>
    <w:rsid w:val="00DD04E4"/>
    <w:rsid w:val="00DE52BD"/>
    <w:rsid w:val="00E35959"/>
    <w:rsid w:val="00E4467C"/>
    <w:rsid w:val="00F32AAA"/>
    <w:rsid w:val="00F36169"/>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20B0D3C4"/>
  <w15:chartTrackingRefBased/>
  <w15:docId w15:val="{915FD54D-06A9-475D-8061-BC291B88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EF641-A9D6-486A-93B3-8FB0A07A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2452</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4</cp:revision>
  <cp:lastPrinted>2024-07-15T08:13:00Z</cp:lastPrinted>
  <dcterms:created xsi:type="dcterms:W3CDTF">2024-07-15T08:24:00Z</dcterms:created>
  <dcterms:modified xsi:type="dcterms:W3CDTF">2024-07-15T08:29:00Z</dcterms:modified>
</cp:coreProperties>
</file>