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4913446"/>
        <w:docPartObj>
          <w:docPartGallery w:val="Cover Pages"/>
          <w:docPartUnique/>
        </w:docPartObj>
      </w:sdtPr>
      <w:sdtEndPr>
        <w:rPr>
          <w:rFonts w:eastAsiaTheme="minorEastAsia"/>
          <w:lang w:val="en-US" w:eastAsia="ja-JP"/>
        </w:rPr>
      </w:sdtEndPr>
      <w:sdtContent>
        <w:p w14:paraId="484AC5D6" w14:textId="15BE830F" w:rsidR="00BF32DA" w:rsidRPr="0094257D" w:rsidRDefault="00BF32DA" w:rsidP="0094257D">
          <w:pPr>
            <w:sectPr w:rsidR="00BF32DA" w:rsidRPr="0094257D" w:rsidSect="001D6688">
              <w:pgSz w:w="11906" w:h="16838"/>
              <w:pgMar w:top="1440" w:right="1440" w:bottom="1440" w:left="1440" w:header="564" w:footer="708" w:gutter="0"/>
              <w:pgNumType w:start="0"/>
              <w:cols w:space="708"/>
              <w:titlePg/>
              <w:docGrid w:linePitch="360"/>
            </w:sectPr>
          </w:pPr>
        </w:p>
        <w:p w14:paraId="18ACB896" w14:textId="7ACBA6B7" w:rsidR="00BF32DA" w:rsidRPr="0094257D" w:rsidRDefault="00BF32DA" w:rsidP="0094257D">
          <w:pPr>
            <w:rPr>
              <w:b/>
              <w:bCs/>
            </w:rPr>
            <w:sectPr w:rsidR="00BF32DA" w:rsidRPr="0094257D" w:rsidSect="00EA743B">
              <w:type w:val="continuous"/>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num="2" w:space="708"/>
              <w:titlePg/>
              <w:docGrid w:linePitch="360"/>
            </w:sectPr>
          </w:pPr>
        </w:p>
        <w:p w14:paraId="6B10832F" w14:textId="00936B00" w:rsidR="00C621F2" w:rsidRPr="0094257D" w:rsidRDefault="00C621F2" w:rsidP="0094257D">
          <w:pPr>
            <w:rPr>
              <w:b/>
              <w:bCs/>
            </w:rPr>
            <w:sectPr w:rsidR="00C621F2" w:rsidRPr="0094257D" w:rsidSect="00EA743B">
              <w:type w:val="continuous"/>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1001438" w14:textId="3B68DF75" w:rsidR="00CF6F54" w:rsidRPr="0094257D" w:rsidRDefault="00CF6F54" w:rsidP="0094257D">
          <w:pPr>
            <w:sectPr w:rsidR="00CF6F54" w:rsidRPr="0094257D" w:rsidSect="00804CBB">
              <w:type w:val="continuous"/>
              <w:pgSz w:w="11906" w:h="16838"/>
              <w:pgMar w:top="1440" w:right="1440" w:bottom="1440" w:left="1440" w:header="564" w:footer="708" w:gutter="0"/>
              <w:pgNumType w:start="0"/>
              <w:cols w:num="2" w:space="708"/>
              <w:titlePg/>
              <w:docGrid w:linePitch="360"/>
            </w:sectPr>
          </w:pPr>
        </w:p>
        <w:p w14:paraId="03F355F4" w14:textId="77777777" w:rsidR="005B290B" w:rsidRDefault="00366D96" w:rsidP="005B290B">
          <w:pPr>
            <w:rPr>
              <w:rFonts w:eastAsiaTheme="minorEastAsia"/>
              <w:lang w:val="en-US" w:eastAsia="ja-JP"/>
            </w:rPr>
          </w:pPr>
        </w:p>
      </w:sdtContent>
    </w:sdt>
    <w:bookmarkStart w:id="0" w:name="_Hlk80623038" w:displacedByCustomXml="prev"/>
    <w:p w14:paraId="0A913754" w14:textId="5B090435" w:rsidR="005B290B" w:rsidRDefault="00853949" w:rsidP="005B290B">
      <w:pPr>
        <w:rPr>
          <w:rFonts w:eastAsiaTheme="minorEastAsia"/>
          <w:lang w:val="en-US" w:eastAsia="ja-JP"/>
        </w:rPr>
      </w:pPr>
      <w:r w:rsidRPr="000B450B">
        <w:rPr>
          <w:rFonts w:cs="Arial"/>
          <w:noProof/>
          <w:sz w:val="24"/>
          <w:szCs w:val="24"/>
        </w:rPr>
        <mc:AlternateContent>
          <mc:Choice Requires="wps">
            <w:drawing>
              <wp:anchor distT="36576" distB="36576" distL="36576" distR="36576" simplePos="0" relativeHeight="251666944" behindDoc="0" locked="0" layoutInCell="1" allowOverlap="1" wp14:anchorId="2BB90780" wp14:editId="594C6487">
                <wp:simplePos x="0" y="0"/>
                <wp:positionH relativeFrom="column">
                  <wp:posOffset>31750</wp:posOffset>
                </wp:positionH>
                <wp:positionV relativeFrom="paragraph">
                  <wp:posOffset>64466</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A6AFBA5"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90780" id="_x0000_t202" coordsize="21600,21600" o:spt="202" path="m,l,21600r21600,l21600,xe">
                <v:stroke joinstyle="miter"/>
                <v:path gradientshapeok="t" o:connecttype="rect"/>
              </v:shapetype>
              <v:shape id="Text Box 31" o:spid="_x0000_s1026" type="#_x0000_t202" style="position:absolute;left:0;text-align:left;margin-left:2.5pt;margin-top:5.1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" filled="f" fillcolor="#5b9bd5" stroked="f" strokecolor="black [0]" strokeweight="2pt">
                <v:textbox inset="2.88pt,2.88pt,2.88pt,2.88pt">
                  <w:txbxContent>
                    <w:p w14:paraId="06E1CDFB" w14:textId="3A6AFBA5"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v:textbox>
              </v:shape>
            </w:pict>
          </mc:Fallback>
        </mc:AlternateContent>
      </w:r>
      <w:r w:rsidR="008F5529" w:rsidRPr="00102095">
        <w:rPr>
          <w:rFonts w:cs="Arial"/>
          <w:b/>
          <w:noProof/>
          <w:color w:val="004251"/>
        </w:rPr>
        <mc:AlternateContent>
          <mc:Choice Requires="wps">
            <w:drawing>
              <wp:anchor distT="45720" distB="45720" distL="114300" distR="114300" simplePos="0" relativeHeight="251660800" behindDoc="0" locked="0" layoutInCell="1" allowOverlap="1" wp14:anchorId="4511ECD0" wp14:editId="5AAB3AEA">
                <wp:simplePos x="0" y="0"/>
                <wp:positionH relativeFrom="column">
                  <wp:posOffset>3550920</wp:posOffset>
                </wp:positionH>
                <wp:positionV relativeFrom="paragraph">
                  <wp:posOffset>11430</wp:posOffset>
                </wp:positionV>
                <wp:extent cx="2360930" cy="5029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6A54EFD8" w14:textId="308D8B8B" w:rsidR="00D4425F" w:rsidRPr="00EA743B" w:rsidRDefault="00D4425F" w:rsidP="0094257D">
                            <w:pPr>
                              <w:spacing w:before="0"/>
                              <w:rPr>
                                <w:rFonts w:cs="Arial"/>
                                <w:b/>
                                <w:color w:val="041E42"/>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Text Box 2" o:spid="_x0000_s1027" type="#_x0000_t202" style="position:absolute;left:0;text-align:left;margin-left:279.6pt;margin-top:.9pt;width:185.9pt;height:39.6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BJAIAACUEAAAOAAAAZHJzL2Uyb0RvYy54bWysU9uO2yAQfa/Uf0C8N3acZLu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" stroked="f">
                <v:textbox>
                  <w:txbxContent>
                    <w:p w14:paraId="6A54EFD8" w14:textId="308D8B8B" w:rsidR="00D4425F" w:rsidRPr="00EA743B" w:rsidRDefault="00D4425F" w:rsidP="0094257D">
                      <w:pPr>
                        <w:spacing w:before="0"/>
                        <w:rPr>
                          <w:rFonts w:cs="Arial"/>
                          <w:b/>
                          <w:color w:val="041E42"/>
                        </w:rPr>
                      </w:pPr>
                    </w:p>
                  </w:txbxContent>
                </v:textbox>
                <w10:wrap type="square"/>
              </v:shape>
            </w:pict>
          </mc:Fallback>
        </mc:AlternateContent>
      </w:r>
      <w:r w:rsidR="002D1E35" w:rsidRPr="00102095">
        <w:rPr>
          <w:rFonts w:cs="Arial"/>
          <w:b/>
          <w:noProof/>
          <w:color w:val="004251"/>
        </w:rPr>
        <mc:AlternateContent>
          <mc:Choice Requires="wps">
            <w:drawing>
              <wp:anchor distT="45720" distB="45720" distL="114300" distR="114300" simplePos="0" relativeHeight="251659776" behindDoc="0" locked="0" layoutInCell="1" allowOverlap="1" wp14:anchorId="0C90E4D1" wp14:editId="4E874495">
                <wp:simplePos x="0" y="0"/>
                <wp:positionH relativeFrom="margin">
                  <wp:align>left</wp:align>
                </wp:positionH>
                <wp:positionV relativeFrom="paragraph">
                  <wp:posOffset>67915</wp:posOffset>
                </wp:positionV>
                <wp:extent cx="2360930" cy="5029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391D00A1" w14:textId="39309CA4" w:rsidR="00D4425F" w:rsidRPr="00EA743B" w:rsidRDefault="00D4425F" w:rsidP="00DD1AB5">
                            <w:pPr>
                              <w:spacing w:before="0"/>
                              <w:rPr>
                                <w:rFonts w:cs="Arial"/>
                                <w:b/>
                                <w:color w:val="041E42"/>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_x0000_s1028" type="#_x0000_t202" style="position:absolute;left:0;text-align:left;margin-left:0;margin-top:5.35pt;width:185.9pt;height:39.6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" stroked="f">
                <v:textbox>
                  <w:txbxContent>
                    <w:p w14:paraId="391D00A1" w14:textId="39309CA4" w:rsidR="00D4425F" w:rsidRPr="00EA743B" w:rsidRDefault="00D4425F" w:rsidP="00DD1AB5">
                      <w:pPr>
                        <w:spacing w:before="0"/>
                        <w:rPr>
                          <w:rFonts w:cs="Arial"/>
                          <w:b/>
                          <w:color w:val="041E42"/>
                          <w:u w:val="single" w:color="FFD006"/>
                        </w:rPr>
                      </w:pPr>
                    </w:p>
                  </w:txbxContent>
                </v:textbox>
                <w10:wrap type="square" anchorx="margin"/>
              </v:shape>
            </w:pict>
          </mc:Fallback>
        </mc:AlternateContent>
      </w:r>
      <w:bookmarkStart w:id="1" w:name="_Peafowl_and_the"/>
      <w:bookmarkStart w:id="2" w:name="_Section_1"/>
      <w:bookmarkStart w:id="3" w:name="_Legislative_framework"/>
      <w:bookmarkStart w:id="4" w:name="_Legal_framework"/>
      <w:bookmarkEnd w:id="1"/>
      <w:bookmarkEnd w:id="2"/>
      <w:bookmarkEnd w:id="3"/>
      <w:bookmarkEnd w:id="4"/>
      <w:bookmarkEnd w:id="0"/>
    </w:p>
    <w:p w14:paraId="3E6A5ADC" w14:textId="112C8677" w:rsidR="00AF2395" w:rsidRPr="005B290B" w:rsidRDefault="005B290B" w:rsidP="005B290B">
      <w:pPr>
        <w:tabs>
          <w:tab w:val="left" w:pos="7860"/>
        </w:tabs>
        <w:rPr>
          <w:rFonts w:eastAsiaTheme="minorEastAsia"/>
          <w:lang w:val="en-US" w:eastAsia="ja-JP"/>
        </w:rPr>
        <w:sectPr w:rsidR="00AF2395" w:rsidRPr="005B290B" w:rsidSect="001D6688">
          <w:type w:val="continuous"/>
          <w:pgSz w:w="11906" w:h="16838"/>
          <w:pgMar w:top="1440" w:right="1440" w:bottom="1440" w:left="1440" w:header="564" w:footer="708" w:gutter="0"/>
          <w:pgNumType w:start="0"/>
          <w:cols w:space="708"/>
          <w:titlePg/>
          <w:docGrid w:linePitch="360"/>
        </w:sectPr>
      </w:pPr>
      <w:r>
        <w:rPr>
          <w:rFonts w:eastAsiaTheme="minorEastAsia"/>
          <w:lang w:val="en-US" w:eastAsia="ja-JP"/>
        </w:rPr>
        <w:tab/>
      </w:r>
    </w:p>
    <w:p w14:paraId="2B643199" w14:textId="29F3AF4E" w:rsidR="007C685E" w:rsidRDefault="005B290B" w:rsidP="006C12C0">
      <w:pPr>
        <w:jc w:val="center"/>
        <w:rPr>
          <w:rFonts w:eastAsiaTheme="majorEastAsia" w:cs="Arial"/>
          <w:b/>
          <w:color w:val="FFD006"/>
          <w:sz w:val="72"/>
          <w:szCs w:val="72"/>
          <w:u w:val="single" w:color="FFD006"/>
          <w:lang w:eastAsia="ja-JP"/>
        </w:rPr>
      </w:pPr>
      <w:r>
        <w:rPr>
          <w:noProof/>
        </w:rPr>
        <w:lastRenderedPageBreak/>
        <w:drawing>
          <wp:anchor distT="0" distB="0" distL="114300" distR="114300" simplePos="0" relativeHeight="251667968" behindDoc="1" locked="0" layoutInCell="1" allowOverlap="1" wp14:anchorId="049913BD" wp14:editId="0601CB64">
            <wp:simplePos x="0" y="0"/>
            <wp:positionH relativeFrom="margin">
              <wp:align>center</wp:align>
            </wp:positionH>
            <wp:positionV relativeFrom="paragraph">
              <wp:posOffset>0</wp:posOffset>
            </wp:positionV>
            <wp:extent cx="1581150" cy="1907540"/>
            <wp:effectExtent l="0" t="0" r="0" b="0"/>
            <wp:wrapTight wrapText="bothSides">
              <wp:wrapPolygon edited="0">
                <wp:start x="0" y="0"/>
                <wp:lineTo x="0" y="21356"/>
                <wp:lineTo x="21340" y="21356"/>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1907540"/>
                    </a:xfrm>
                    <a:prstGeom prst="rect">
                      <a:avLst/>
                    </a:prstGeom>
                  </pic:spPr>
                </pic:pic>
              </a:graphicData>
            </a:graphic>
            <wp14:sizeRelH relativeFrom="page">
              <wp14:pctWidth>0</wp14:pctWidth>
            </wp14:sizeRelH>
            <wp14:sizeRelV relativeFrom="page">
              <wp14:pctHeight>0</wp14:pctHeight>
            </wp14:sizeRelV>
          </wp:anchor>
        </w:drawing>
      </w: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2C43B91B" w14:textId="7D038FE7" w:rsidR="00A23725" w:rsidRPr="006E4EB2" w:rsidRDefault="007B6256" w:rsidP="006C12C0">
      <w:pPr>
        <w:jc w:val="center"/>
        <w:rPr>
          <w:rFonts w:eastAsiaTheme="majorEastAsia" w:cs="Arial"/>
          <w:b/>
          <w:color w:val="FF0000"/>
          <w:sz w:val="72"/>
          <w:szCs w:val="72"/>
          <w:u w:val="single"/>
          <w:lang w:eastAsia="ja-JP"/>
        </w:rPr>
      </w:pPr>
      <w:r w:rsidRPr="006E4EB2">
        <w:rPr>
          <w:rFonts w:eastAsiaTheme="majorEastAsia" w:cs="Arial"/>
          <w:b/>
          <w:color w:val="FF0000"/>
          <w:sz w:val="72"/>
          <w:szCs w:val="72"/>
          <w:u w:val="single"/>
          <w:lang w:eastAsia="ja-JP"/>
        </w:rPr>
        <w:t>Vine Tree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44EFB38B" w14:textId="243B8984" w:rsidR="007B6256" w:rsidRDefault="00D900A8"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w:t>
      </w:r>
      <w:r w:rsidR="007B6256">
        <w:rPr>
          <w:rFonts w:eastAsiaTheme="majorEastAsia" w:cs="Arial"/>
          <w:color w:val="000000" w:themeColor="text1"/>
          <w:sz w:val="72"/>
          <w:szCs w:val="80"/>
          <w:lang w:val="en-US" w:eastAsia="ja-JP"/>
        </w:rPr>
        <w:t xml:space="preserve">eligious </w:t>
      </w:r>
      <w:r>
        <w:rPr>
          <w:rFonts w:eastAsiaTheme="majorEastAsia" w:cs="Arial"/>
          <w:color w:val="000000" w:themeColor="text1"/>
          <w:sz w:val="72"/>
          <w:szCs w:val="80"/>
          <w:lang w:val="en-US" w:eastAsia="ja-JP"/>
        </w:rPr>
        <w:t>E</w:t>
      </w:r>
      <w:r w:rsidR="007B6256">
        <w:rPr>
          <w:rFonts w:eastAsiaTheme="majorEastAsia" w:cs="Arial"/>
          <w:color w:val="000000" w:themeColor="text1"/>
          <w:sz w:val="72"/>
          <w:szCs w:val="80"/>
          <w:lang w:val="en-US" w:eastAsia="ja-JP"/>
        </w:rPr>
        <w:t>ducation</w:t>
      </w:r>
    </w:p>
    <w:p w14:paraId="55C48F61" w14:textId="39A33331" w:rsidR="00A23725" w:rsidRDefault="00D900A8"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 </w:t>
      </w:r>
      <w:r w:rsidR="00E348E5">
        <w:rPr>
          <w:rFonts w:eastAsiaTheme="majorEastAsia" w:cs="Arial"/>
          <w:color w:val="000000" w:themeColor="text1"/>
          <w:sz w:val="72"/>
          <w:szCs w:val="80"/>
          <w:lang w:val="en-US" w:eastAsia="ja-JP"/>
        </w:rPr>
        <w:t>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4ADA07FA" w:rsidR="00824FDF" w:rsidRDefault="007B6256" w:rsidP="00824FDF">
            <w:pPr>
              <w:rPr>
                <w:lang w:val="en-US" w:eastAsia="ja-JP"/>
              </w:rPr>
            </w:pPr>
            <w:r>
              <w:rPr>
                <w:lang w:val="en-US" w:eastAsia="ja-JP"/>
              </w:rPr>
              <w:t>March 2022</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6449DAEF" w:rsidR="00824FDF" w:rsidRPr="007271AF" w:rsidRDefault="007B6256" w:rsidP="003F31D0">
            <w:pPr>
              <w:spacing w:line="276" w:lineRule="auto"/>
            </w:pPr>
            <w:r>
              <w:t>Mr D Locke</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3FD6BAB2" w14:textId="77777777" w:rsidR="006E4EB2" w:rsidRDefault="006E4EB2" w:rsidP="00BF3F57">
      <w:pPr>
        <w:rPr>
          <w:b/>
          <w:bCs/>
          <w:sz w:val="32"/>
          <w:szCs w:val="32"/>
        </w:rPr>
      </w:pPr>
    </w:p>
    <w:p w14:paraId="15BB98F5" w14:textId="1C428AE2"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7B6256" w:rsidRDefault="00A23725" w:rsidP="003F31D0">
      <w:pPr>
        <w:rPr>
          <w:rStyle w:val="Hyperlink"/>
          <w:rFonts w:cs="Arial"/>
          <w:color w:val="auto"/>
          <w:sz w:val="14"/>
        </w:rPr>
      </w:pPr>
      <w:r w:rsidRPr="007B6256">
        <w:rPr>
          <w:rFonts w:cs="Arial"/>
        </w:rPr>
        <w:fldChar w:fldCharType="begin"/>
      </w:r>
      <w:r w:rsidRPr="007B6256">
        <w:rPr>
          <w:rFonts w:cs="Arial"/>
        </w:rPr>
        <w:instrText xml:space="preserve"> HYPERLINK  \l "_Statement_of_intent_1" </w:instrText>
      </w:r>
      <w:r w:rsidRPr="007B6256">
        <w:rPr>
          <w:rFonts w:cs="Arial"/>
        </w:rPr>
        <w:fldChar w:fldCharType="separate"/>
      </w:r>
      <w:r w:rsidRPr="007B6256">
        <w:rPr>
          <w:rStyle w:val="Hyperlink"/>
          <w:rFonts w:cs="Arial"/>
          <w:color w:val="auto"/>
        </w:rPr>
        <w:t>Statement of intent</w:t>
      </w:r>
    </w:p>
    <w:p w14:paraId="197E650F" w14:textId="54428866" w:rsidR="00A23725" w:rsidRPr="007B6256" w:rsidRDefault="00A23725" w:rsidP="003F31D0">
      <w:pPr>
        <w:pStyle w:val="ListParagraph"/>
        <w:numPr>
          <w:ilvl w:val="0"/>
          <w:numId w:val="1"/>
        </w:numPr>
        <w:ind w:left="426"/>
        <w:contextualSpacing w:val="0"/>
        <w:rPr>
          <w:rFonts w:ascii="Arial" w:hAnsi="Arial" w:cs="Arial"/>
        </w:rPr>
      </w:pPr>
      <w:r w:rsidRPr="007B6256">
        <w:rPr>
          <w:rFonts w:ascii="Arial" w:hAnsi="Arial" w:cs="Arial"/>
        </w:rPr>
        <w:fldChar w:fldCharType="end"/>
      </w:r>
      <w:r w:rsidR="00F23FF8" w:rsidRPr="007B6256">
        <w:rPr>
          <w:rFonts w:ascii="Arial" w:hAnsi="Arial" w:cs="Arial"/>
          <w:b/>
          <w:bCs/>
        </w:rPr>
        <w:t xml:space="preserve"> </w:t>
      </w:r>
      <w:hyperlink w:anchor="_Legal_framework_1" w:history="1">
        <w:r w:rsidR="00586921" w:rsidRPr="007B6256">
          <w:rPr>
            <w:rStyle w:val="Hyperlink"/>
            <w:rFonts w:ascii="Arial" w:hAnsi="Arial" w:cs="Arial"/>
            <w:color w:val="auto"/>
          </w:rPr>
          <w:t>Legal framework</w:t>
        </w:r>
      </w:hyperlink>
      <w:r w:rsidRPr="007B6256">
        <w:rPr>
          <w:rFonts w:ascii="Arial" w:hAnsi="Arial" w:cs="Arial"/>
        </w:rPr>
        <w:t xml:space="preserve"> </w:t>
      </w:r>
    </w:p>
    <w:p w14:paraId="07B775F9" w14:textId="7DC96712" w:rsidR="00D900A8" w:rsidRPr="007B6256" w:rsidRDefault="00366D96" w:rsidP="003F31D0">
      <w:pPr>
        <w:pStyle w:val="ListParagraph"/>
        <w:numPr>
          <w:ilvl w:val="0"/>
          <w:numId w:val="1"/>
        </w:numPr>
        <w:ind w:left="426"/>
        <w:contextualSpacing w:val="0"/>
        <w:rPr>
          <w:rFonts w:ascii="Arial" w:hAnsi="Arial" w:cs="Arial"/>
        </w:rPr>
      </w:pPr>
      <w:hyperlink w:anchor="_Roles_and_responsibilities" w:history="1">
        <w:r w:rsidR="00D900A8" w:rsidRPr="007B6256">
          <w:rPr>
            <w:rStyle w:val="Hyperlink"/>
            <w:rFonts w:ascii="Arial" w:hAnsi="Arial" w:cs="Arial"/>
            <w:color w:val="auto"/>
          </w:rPr>
          <w:t>Roles and responsibilities</w:t>
        </w:r>
      </w:hyperlink>
    </w:p>
    <w:p w14:paraId="6C1DA3CE" w14:textId="4015E72D" w:rsidR="00D900A8" w:rsidRPr="007B6256" w:rsidRDefault="00D900A8" w:rsidP="003F31D0">
      <w:pPr>
        <w:pStyle w:val="ListParagraph"/>
        <w:numPr>
          <w:ilvl w:val="0"/>
          <w:numId w:val="1"/>
        </w:numPr>
        <w:ind w:left="426"/>
        <w:contextualSpacing w:val="0"/>
        <w:rPr>
          <w:rFonts w:ascii="Arial" w:hAnsi="Arial" w:cs="Arial"/>
        </w:rPr>
      </w:pPr>
      <w:r w:rsidRPr="007B6256">
        <w:rPr>
          <w:rFonts w:ascii="Arial" w:hAnsi="Arial" w:cs="Arial"/>
          <w:b/>
          <w:bCs/>
        </w:rPr>
        <w:t xml:space="preserve"> </w:t>
      </w:r>
      <w:hyperlink w:anchor="_[Primary_schools_only]" w:history="1">
        <w:r w:rsidR="000E7CEF" w:rsidRPr="007B6256">
          <w:rPr>
            <w:rStyle w:val="Hyperlink"/>
            <w:rFonts w:ascii="Arial" w:hAnsi="Arial" w:cs="Arial"/>
            <w:color w:val="auto"/>
          </w:rPr>
          <w:t>EYFS</w:t>
        </w:r>
      </w:hyperlink>
      <w:r w:rsidR="007B6256" w:rsidRPr="007B6256">
        <w:rPr>
          <w:rStyle w:val="Hyperlink"/>
          <w:rFonts w:ascii="Arial" w:hAnsi="Arial" w:cs="Arial"/>
          <w:color w:val="auto"/>
        </w:rPr>
        <w:t xml:space="preserve"> provision</w:t>
      </w:r>
    </w:p>
    <w:p w14:paraId="6CC1D1F0" w14:textId="15F1C9FD" w:rsidR="00D900A8" w:rsidRPr="007B6256" w:rsidRDefault="007B6256" w:rsidP="003F31D0">
      <w:pPr>
        <w:pStyle w:val="ListParagraph"/>
        <w:numPr>
          <w:ilvl w:val="0"/>
          <w:numId w:val="1"/>
        </w:numPr>
        <w:ind w:left="426"/>
        <w:contextualSpacing w:val="0"/>
        <w:rPr>
          <w:rFonts w:ascii="Arial" w:hAnsi="Arial" w:cs="Arial"/>
        </w:rPr>
      </w:pPr>
      <w:r w:rsidRPr="007B6256">
        <w:rPr>
          <w:rFonts w:ascii="Arial" w:hAnsi="Arial" w:cs="Arial"/>
        </w:rPr>
        <w:t>The Cheshire East Syllabus</w:t>
      </w:r>
    </w:p>
    <w:p w14:paraId="2C3E7111" w14:textId="19643E98" w:rsidR="00D900A8" w:rsidRPr="007B6256" w:rsidRDefault="00366D96" w:rsidP="003F31D0">
      <w:pPr>
        <w:pStyle w:val="ListParagraph"/>
        <w:numPr>
          <w:ilvl w:val="0"/>
          <w:numId w:val="1"/>
        </w:numPr>
        <w:ind w:left="426"/>
        <w:contextualSpacing w:val="0"/>
        <w:rPr>
          <w:rFonts w:ascii="Arial" w:hAnsi="Arial" w:cs="Arial"/>
        </w:rPr>
      </w:pPr>
      <w:hyperlink w:anchor="_Teaching_and_learning" w:history="1">
        <w:r w:rsidR="00D900A8" w:rsidRPr="007B6256">
          <w:rPr>
            <w:rStyle w:val="Hyperlink"/>
            <w:rFonts w:ascii="Arial" w:hAnsi="Arial" w:cs="Arial"/>
            <w:color w:val="auto"/>
          </w:rPr>
          <w:t>Teaching and learning</w:t>
        </w:r>
      </w:hyperlink>
    </w:p>
    <w:p w14:paraId="4DBA5F09" w14:textId="6749DAD4" w:rsidR="00D900A8" w:rsidRPr="007B6256" w:rsidRDefault="00366D96" w:rsidP="007B6256">
      <w:pPr>
        <w:pStyle w:val="ListParagraph"/>
        <w:numPr>
          <w:ilvl w:val="0"/>
          <w:numId w:val="1"/>
        </w:numPr>
        <w:ind w:left="426"/>
        <w:contextualSpacing w:val="0"/>
        <w:rPr>
          <w:rFonts w:ascii="Arial" w:hAnsi="Arial" w:cs="Arial"/>
        </w:rPr>
      </w:pPr>
      <w:hyperlink w:anchor="_Planning" w:history="1">
        <w:r w:rsidR="00D900A8" w:rsidRPr="007B6256">
          <w:rPr>
            <w:rStyle w:val="Hyperlink"/>
            <w:rFonts w:ascii="Arial" w:hAnsi="Arial" w:cs="Arial"/>
            <w:color w:val="auto"/>
          </w:rPr>
          <w:t>Planning</w:t>
        </w:r>
      </w:hyperlink>
    </w:p>
    <w:p w14:paraId="5FADDF43" w14:textId="45779C88" w:rsidR="00D900A8" w:rsidRPr="007B6256" w:rsidRDefault="00366D96" w:rsidP="003F31D0">
      <w:pPr>
        <w:pStyle w:val="ListParagraph"/>
        <w:numPr>
          <w:ilvl w:val="0"/>
          <w:numId w:val="1"/>
        </w:numPr>
        <w:ind w:left="426"/>
        <w:contextualSpacing w:val="0"/>
        <w:rPr>
          <w:rFonts w:ascii="Arial" w:hAnsi="Arial" w:cs="Arial"/>
        </w:rPr>
      </w:pPr>
      <w:hyperlink w:anchor="_Assessment_and_reporting" w:history="1">
        <w:r w:rsidR="00D900A8" w:rsidRPr="007B6256">
          <w:rPr>
            <w:rStyle w:val="Hyperlink"/>
            <w:rFonts w:ascii="Arial" w:hAnsi="Arial" w:cs="Arial"/>
            <w:color w:val="auto"/>
          </w:rPr>
          <w:t>Assessment and reporting</w:t>
        </w:r>
      </w:hyperlink>
    </w:p>
    <w:p w14:paraId="6089B49C" w14:textId="1B89F57A" w:rsidR="00D900A8" w:rsidRPr="007B6256" w:rsidRDefault="00366D96" w:rsidP="003F31D0">
      <w:pPr>
        <w:pStyle w:val="ListParagraph"/>
        <w:numPr>
          <w:ilvl w:val="0"/>
          <w:numId w:val="1"/>
        </w:numPr>
        <w:ind w:left="426"/>
        <w:contextualSpacing w:val="0"/>
        <w:rPr>
          <w:rFonts w:ascii="Arial" w:hAnsi="Arial" w:cs="Arial"/>
        </w:rPr>
      </w:pPr>
      <w:hyperlink w:anchor="_Resources" w:history="1">
        <w:r w:rsidR="00D900A8" w:rsidRPr="007B6256">
          <w:rPr>
            <w:rStyle w:val="Hyperlink"/>
            <w:rFonts w:ascii="Arial" w:hAnsi="Arial" w:cs="Arial"/>
            <w:color w:val="auto"/>
          </w:rPr>
          <w:t>Resources</w:t>
        </w:r>
      </w:hyperlink>
    </w:p>
    <w:p w14:paraId="337A8314" w14:textId="792936B7" w:rsidR="00D900A8" w:rsidRPr="00D614DB" w:rsidRDefault="007B6256" w:rsidP="003F31D0">
      <w:pPr>
        <w:pStyle w:val="ListParagraph"/>
        <w:numPr>
          <w:ilvl w:val="0"/>
          <w:numId w:val="1"/>
        </w:numPr>
        <w:ind w:left="426"/>
        <w:contextualSpacing w:val="0"/>
        <w:rPr>
          <w:rFonts w:ascii="Arial" w:hAnsi="Arial" w:cs="Arial"/>
        </w:rPr>
      </w:pPr>
      <w:r w:rsidRPr="00D614DB">
        <w:rPr>
          <w:rFonts w:ascii="Arial" w:hAnsi="Arial" w:cs="Arial"/>
          <w:bCs/>
          <w:u w:val="single"/>
          <w:shd w:val="clear" w:color="auto" w:fill="47D7AC"/>
        </w:rPr>
        <w:t>Inclusion/</w:t>
      </w:r>
      <w:hyperlink w:anchor="_Equal_opportunities" w:history="1">
        <w:r w:rsidR="00D900A8" w:rsidRPr="00D614DB">
          <w:rPr>
            <w:rStyle w:val="Hyperlink"/>
            <w:rFonts w:ascii="Arial" w:hAnsi="Arial" w:cs="Arial"/>
            <w:color w:val="auto"/>
          </w:rPr>
          <w:t>Equal opportunities</w:t>
        </w:r>
      </w:hyperlink>
    </w:p>
    <w:p w14:paraId="792C916B" w14:textId="60D4E96C" w:rsidR="00D900A8" w:rsidRPr="007B6256" w:rsidRDefault="00366D96" w:rsidP="003F31D0">
      <w:pPr>
        <w:pStyle w:val="ListParagraph"/>
        <w:numPr>
          <w:ilvl w:val="0"/>
          <w:numId w:val="1"/>
        </w:numPr>
        <w:ind w:left="426"/>
        <w:contextualSpacing w:val="0"/>
        <w:rPr>
          <w:rFonts w:ascii="Arial" w:hAnsi="Arial" w:cs="Arial"/>
        </w:rPr>
      </w:pPr>
      <w:hyperlink w:anchor="_Monitoring_and_review" w:history="1">
        <w:r w:rsidR="00D900A8" w:rsidRPr="007B6256">
          <w:rPr>
            <w:rStyle w:val="Hyperlink"/>
            <w:rFonts w:ascii="Arial" w:hAnsi="Arial" w:cs="Arial"/>
            <w:color w:val="auto"/>
          </w:rPr>
          <w:t>Monitoring and review</w:t>
        </w:r>
      </w:hyperlink>
    </w:p>
    <w:p w14:paraId="1B62E2A3" w14:textId="0070E08D" w:rsidR="00A23725" w:rsidRPr="007B6256" w:rsidRDefault="00A23725" w:rsidP="00BF3F57">
      <w:pPr>
        <w:rPr>
          <w:rFonts w:cs="Arial"/>
          <w:sz w:val="32"/>
          <w:szCs w:val="32"/>
        </w:rPr>
      </w:pPr>
      <w:r w:rsidRPr="007B6256">
        <w:rPr>
          <w:rFonts w:cs="Arial"/>
          <w:sz w:val="32"/>
          <w:szCs w:val="32"/>
        </w:rPr>
        <w:br w:type="page"/>
      </w:r>
      <w:bookmarkStart w:id="5" w:name="_Statement_of_Intent"/>
      <w:bookmarkEnd w:id="5"/>
    </w:p>
    <w:p w14:paraId="43603869" w14:textId="77777777" w:rsidR="00BF3F57" w:rsidRDefault="00A23725" w:rsidP="003F31D0">
      <w:pPr>
        <w:rPr>
          <w:b/>
          <w:bCs/>
          <w:sz w:val="28"/>
          <w:szCs w:val="28"/>
        </w:rPr>
      </w:pPr>
      <w:bookmarkStart w:id="6" w:name="_Statement_of_intent_1"/>
      <w:bookmarkEnd w:id="6"/>
      <w:r w:rsidRPr="00BF3F57">
        <w:rPr>
          <w:b/>
          <w:bCs/>
          <w:sz w:val="28"/>
          <w:szCs w:val="28"/>
        </w:rPr>
        <w:lastRenderedPageBreak/>
        <w:t>Statement of intent</w:t>
      </w:r>
    </w:p>
    <w:p w14:paraId="73499AAC" w14:textId="621E344E" w:rsidR="007B6256" w:rsidRDefault="007B6256" w:rsidP="001677E5">
      <w:r w:rsidRPr="007B6256">
        <w:t>At Vine Tree Primary</w:t>
      </w:r>
      <w:r w:rsidR="00D614DB">
        <w:t xml:space="preserve"> </w:t>
      </w:r>
      <w:proofErr w:type="gramStart"/>
      <w:r w:rsidRPr="007B6256">
        <w:t>School</w:t>
      </w:r>
      <w:proofErr w:type="gramEnd"/>
      <w:r w:rsidRPr="007B6256">
        <w:t xml:space="preserve"> we believe it is important for all pupils to learn from and about different religions, so that they can understand the multicultural world around them.</w:t>
      </w:r>
      <w:r w:rsidR="0086463E">
        <w:t xml:space="preserve"> </w:t>
      </w:r>
      <w:r w:rsidRPr="007B6256">
        <w:t>Religious Education has a significant role for the development of pupil’s spiritual, moral, social and cultural development. It promote</w:t>
      </w:r>
      <w:r w:rsidR="0086463E">
        <w:t>s</w:t>
      </w:r>
      <w:r w:rsidRPr="007B6256">
        <w:t xml:space="preserve"> respect and open mindedness towards others with different faiths and beliefs and encourages pupils to develop their sense </w:t>
      </w:r>
      <w:r w:rsidR="0086463E">
        <w:t>of</w:t>
      </w:r>
      <w:r w:rsidRPr="007B6256">
        <w:t xml:space="preserve"> identity and belonging through self-awareness and reflection.</w:t>
      </w:r>
      <w:r w:rsidR="0086463E">
        <w:t xml:space="preserve"> At Vine Tree Primary </w:t>
      </w:r>
      <w:proofErr w:type="gramStart"/>
      <w:r w:rsidR="0086463E">
        <w:t>School</w:t>
      </w:r>
      <w:proofErr w:type="gramEnd"/>
      <w:r w:rsidR="0086463E">
        <w:t xml:space="preserve"> we provide a broad and balanced curriculum in accordance with the locally-agreed syllabus of Cheshire East.</w:t>
      </w:r>
    </w:p>
    <w:p w14:paraId="74015C15" w14:textId="4E627A95" w:rsidR="001677E5" w:rsidRDefault="0086463E" w:rsidP="001677E5">
      <w:r>
        <w:t>Vine Tree Primary School has children from several different faiths and it is important to us that we display positive attitudes towards different religions. It is imperative that we promote respect, one of our school rules, and tolerance, a key British value, as we believe it is important for pupils to have the ability to accept the different religious beliefs we all have.</w:t>
      </w:r>
    </w:p>
    <w:p w14:paraId="73367AAD" w14:textId="77777777" w:rsidR="001677E5" w:rsidRDefault="001677E5" w:rsidP="001677E5">
      <w:r>
        <w:t>The school has created this policy in order to ensure that:</w:t>
      </w:r>
    </w:p>
    <w:p w14:paraId="0C0D322A" w14:textId="2B2BE7A5" w:rsidR="001677E5" w:rsidRDefault="001677E5" w:rsidP="001677E5">
      <w:pPr>
        <w:pStyle w:val="ListParagraph"/>
        <w:numPr>
          <w:ilvl w:val="0"/>
          <w:numId w:val="12"/>
        </w:numPr>
        <w:spacing w:before="0" w:after="120"/>
        <w:ind w:left="714" w:hanging="357"/>
      </w:pPr>
      <w:r>
        <w:rPr>
          <w:rFonts w:ascii="Arial" w:hAnsi="Arial" w:cs="Arial"/>
          <w:szCs w:val="28"/>
        </w:rPr>
        <w:t>All pupils are provided with a balanced and broad curriculum which encompasses the traditions of Great Britain as well as a variety of other mainstream religions and</w:t>
      </w:r>
      <w:r w:rsidR="0078705F">
        <w:rPr>
          <w:rFonts w:ascii="Arial" w:hAnsi="Arial" w:cs="Arial"/>
          <w:szCs w:val="28"/>
        </w:rPr>
        <w:t xml:space="preserve"> </w:t>
      </w:r>
      <w:r>
        <w:rPr>
          <w:rFonts w:ascii="Arial" w:hAnsi="Arial" w:cs="Arial"/>
          <w:szCs w:val="28"/>
        </w:rPr>
        <w:t xml:space="preserve">beliefs. </w:t>
      </w:r>
    </w:p>
    <w:p w14:paraId="714A3DB6" w14:textId="77777777" w:rsidR="001677E5" w:rsidRDefault="001677E5" w:rsidP="001677E5">
      <w:pPr>
        <w:pStyle w:val="ListParagraph"/>
        <w:numPr>
          <w:ilvl w:val="0"/>
          <w:numId w:val="12"/>
        </w:numPr>
        <w:spacing w:before="240" w:after="120"/>
        <w:ind w:left="714" w:hanging="357"/>
        <w:contextualSpacing w:val="0"/>
        <w:rPr>
          <w:rFonts w:ascii="Arial" w:hAnsi="Arial" w:cs="Arial"/>
          <w:szCs w:val="28"/>
        </w:rPr>
      </w:pPr>
      <w:r>
        <w:rPr>
          <w:rFonts w:ascii="Arial" w:hAnsi="Arial" w:cs="Arial"/>
          <w:szCs w:val="28"/>
        </w:rPr>
        <w:t xml:space="preserve">All staff members are aware of planning, assessment, teaching and learning requirements for the RE curriculum. </w:t>
      </w:r>
    </w:p>
    <w:p w14:paraId="482E61C2" w14:textId="22D7B735" w:rsidR="001677E5" w:rsidRDefault="001677E5" w:rsidP="001677E5">
      <w:pPr>
        <w:pStyle w:val="ListParagraph"/>
        <w:numPr>
          <w:ilvl w:val="0"/>
          <w:numId w:val="12"/>
        </w:numPr>
        <w:spacing w:before="0" w:after="120"/>
        <w:ind w:left="714" w:hanging="357"/>
        <w:contextualSpacing w:val="0"/>
        <w:rPr>
          <w:rFonts w:ascii="Arial" w:hAnsi="Arial" w:cs="Arial"/>
          <w:szCs w:val="28"/>
        </w:rPr>
      </w:pPr>
      <w:r>
        <w:rPr>
          <w:rFonts w:ascii="Arial" w:hAnsi="Arial" w:cs="Arial"/>
          <w:szCs w:val="28"/>
        </w:rPr>
        <w:t>All pupils know how to plan, practi</w:t>
      </w:r>
      <w:r w:rsidR="004F5908">
        <w:rPr>
          <w:rFonts w:ascii="Arial" w:hAnsi="Arial" w:cs="Arial"/>
          <w:szCs w:val="28"/>
        </w:rPr>
        <w:t>c</w:t>
      </w:r>
      <w:r>
        <w:rPr>
          <w:rFonts w:ascii="Arial" w:hAnsi="Arial" w:cs="Arial"/>
          <w:szCs w:val="28"/>
        </w:rPr>
        <w:t xml:space="preserve">e and evaluate their work. </w:t>
      </w:r>
    </w:p>
    <w:p w14:paraId="36692605" w14:textId="77777777" w:rsidR="001677E5" w:rsidRPr="00AD7863" w:rsidRDefault="001677E5" w:rsidP="001677E5">
      <w:pPr>
        <w:pStyle w:val="ListParagraph"/>
        <w:numPr>
          <w:ilvl w:val="0"/>
          <w:numId w:val="12"/>
        </w:numPr>
        <w:spacing w:before="0" w:after="120"/>
        <w:ind w:left="714" w:hanging="357"/>
        <w:contextualSpacing w:val="0"/>
        <w:rPr>
          <w:rFonts w:ascii="Arial" w:hAnsi="Arial" w:cs="Arial"/>
          <w:szCs w:val="28"/>
        </w:rPr>
      </w:pPr>
      <w:r>
        <w:rPr>
          <w:rFonts w:ascii="Arial" w:hAnsi="Arial" w:cs="Arial"/>
          <w:szCs w:val="28"/>
        </w:rPr>
        <w:t xml:space="preserve">All pupils understand all elements of RE, as per the </w:t>
      </w:r>
      <w:r w:rsidRPr="009A79D0">
        <w:rPr>
          <w:rFonts w:ascii="Arial" w:hAnsi="Arial" w:cs="Arial"/>
          <w:szCs w:val="28"/>
        </w:rPr>
        <w:t>locally-agreed curriculum</w:t>
      </w:r>
      <w:r>
        <w:rPr>
          <w:rFonts w:ascii="Arial" w:hAnsi="Arial" w:cs="Arial"/>
          <w:szCs w:val="28"/>
        </w:rPr>
        <w:t xml:space="preserve">. </w:t>
      </w:r>
    </w:p>
    <w:p w14:paraId="7AE45FC9" w14:textId="77777777" w:rsidR="001677E5" w:rsidRDefault="001677E5" w:rsidP="001677E5">
      <w:pPr>
        <w:pStyle w:val="ListParagraph"/>
        <w:numPr>
          <w:ilvl w:val="0"/>
          <w:numId w:val="12"/>
        </w:numPr>
        <w:spacing w:before="0" w:after="120"/>
        <w:ind w:left="714" w:hanging="357"/>
        <w:contextualSpacing w:val="0"/>
      </w:pPr>
      <w:r>
        <w:t xml:space="preserve">All pupils receive a high level of teaching which is maintained at all times. </w:t>
      </w:r>
    </w:p>
    <w:p w14:paraId="263B9749" w14:textId="77777777" w:rsidR="001677E5" w:rsidRDefault="001677E5" w:rsidP="001677E5">
      <w:pPr>
        <w:pStyle w:val="ListParagraph"/>
        <w:numPr>
          <w:ilvl w:val="0"/>
          <w:numId w:val="12"/>
        </w:numPr>
        <w:spacing w:before="0" w:after="120"/>
        <w:ind w:left="714" w:hanging="357"/>
        <w:contextualSpacing w:val="0"/>
      </w:pPr>
      <w:r>
        <w:t>Community cohesion and high standards of achievement are promoted.</w:t>
      </w:r>
    </w:p>
    <w:p w14:paraId="57278956" w14:textId="347B468D" w:rsidR="001677E5" w:rsidRDefault="001677E5" w:rsidP="001677E5">
      <w:pPr>
        <w:pStyle w:val="ListParagraph"/>
        <w:numPr>
          <w:ilvl w:val="0"/>
          <w:numId w:val="12"/>
        </w:numPr>
        <w:spacing w:before="0" w:after="120"/>
        <w:ind w:left="714" w:hanging="357"/>
        <w:contextualSpacing w:val="0"/>
      </w:pPr>
      <w:r>
        <w:t>Progression of academic achievement occurs consistently throughout the key stages</w:t>
      </w:r>
      <w:r w:rsidR="007B6256">
        <w:t>.</w:t>
      </w:r>
    </w:p>
    <w:p w14:paraId="3B9D4495" w14:textId="41551A70"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87E9E54" w:rsidR="00A23725" w:rsidRPr="006E4EB2" w:rsidRDefault="000D6C07" w:rsidP="006E4EB2">
      <w:pPr>
        <w:pStyle w:val="Heading10"/>
      </w:pPr>
      <w:bookmarkStart w:id="7" w:name="_Legal_framework_1"/>
      <w:bookmarkEnd w:id="7"/>
      <w:r>
        <w:lastRenderedPageBreak/>
        <w:t>1.</w:t>
      </w:r>
      <w:r w:rsidR="00A23725" w:rsidRPr="006E4EB2">
        <w:t>Legal frame</w:t>
      </w:r>
      <w:r w:rsidR="00B352B6" w:rsidRPr="006E4EB2">
        <w:t>work</w:t>
      </w:r>
    </w:p>
    <w:p w14:paraId="70FF4D35" w14:textId="248F0D10"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113E0E65" w14:textId="1D2BC289" w:rsidR="00F3505B" w:rsidRDefault="0078705F" w:rsidP="0078705F">
      <w:pPr>
        <w:pStyle w:val="PolicyBullets"/>
        <w:numPr>
          <w:ilvl w:val="0"/>
          <w:numId w:val="11"/>
        </w:numPr>
        <w:spacing w:before="0"/>
        <w:jc w:val="left"/>
      </w:pPr>
      <w:proofErr w:type="spellStart"/>
      <w:proofErr w:type="gramStart"/>
      <w:r>
        <w:t>Sacre</w:t>
      </w:r>
      <w:proofErr w:type="spellEnd"/>
      <w:r>
        <w:t>(</w:t>
      </w:r>
      <w:proofErr w:type="gramEnd"/>
      <w:r>
        <w:t>20</w:t>
      </w:r>
      <w:r w:rsidR="00366D96">
        <w:t>22</w:t>
      </w:r>
      <w:r>
        <w:t>) ‘Cheshire East RE agreed syllabus’</w:t>
      </w:r>
    </w:p>
    <w:p w14:paraId="03426B91" w14:textId="2625503A" w:rsidR="001677E5" w:rsidRDefault="001677E5" w:rsidP="001677E5">
      <w:pPr>
        <w:pStyle w:val="PolicyBullets"/>
        <w:numPr>
          <w:ilvl w:val="0"/>
          <w:numId w:val="0"/>
        </w:numPr>
        <w:spacing w:before="0"/>
        <w:jc w:val="left"/>
      </w:pPr>
    </w:p>
    <w:p w14:paraId="2F5C3F10" w14:textId="5E61FCC3" w:rsidR="00F3505B" w:rsidRDefault="000D6C07" w:rsidP="006E4EB2">
      <w:pPr>
        <w:pStyle w:val="Heading10"/>
      </w:pPr>
      <w:bookmarkStart w:id="8" w:name="_Roles_and_responsibilities"/>
      <w:bookmarkEnd w:id="8"/>
      <w:r>
        <w:t>2.</w:t>
      </w:r>
      <w:r w:rsidR="001677E5">
        <w:t>Roles and responsibilities</w:t>
      </w:r>
    </w:p>
    <w:p w14:paraId="11CE452D" w14:textId="4F617579" w:rsidR="001677E5" w:rsidRDefault="00776A46" w:rsidP="001677E5">
      <w:r>
        <w:rPr>
          <w:rFonts w:cs="Arial"/>
          <w:b/>
          <w:bCs/>
          <w:color w:val="000000"/>
        </w:rPr>
        <w:t xml:space="preserve"> </w:t>
      </w:r>
      <w:r w:rsidR="001677E5">
        <w:t xml:space="preserve">The </w:t>
      </w:r>
      <w:r w:rsidR="001677E5" w:rsidRPr="00804CBB">
        <w:rPr>
          <w:bCs/>
        </w:rPr>
        <w:t>subject leader</w:t>
      </w:r>
      <w:r w:rsidR="001677E5" w:rsidRPr="00804CBB">
        <w:t xml:space="preserve"> </w:t>
      </w:r>
      <w:r w:rsidR="001677E5">
        <w:t>is responsible for:</w:t>
      </w:r>
      <w:bookmarkStart w:id="9" w:name="_GoBack"/>
    </w:p>
    <w:p w14:paraId="314095EE" w14:textId="77777777" w:rsidR="001677E5" w:rsidRPr="002A171B" w:rsidRDefault="001677E5" w:rsidP="001677E5">
      <w:pPr>
        <w:pStyle w:val="ListParagraph"/>
        <w:numPr>
          <w:ilvl w:val="0"/>
          <w:numId w:val="20"/>
        </w:numPr>
      </w:pPr>
      <w:r w:rsidRPr="002A171B">
        <w:t xml:space="preserve">Preparing policy documents, curriculum plans and schemes of work for the subject. </w:t>
      </w:r>
    </w:p>
    <w:p w14:paraId="15C4A959" w14:textId="77777777" w:rsidR="001677E5" w:rsidRPr="002A171B" w:rsidRDefault="001677E5" w:rsidP="001677E5">
      <w:pPr>
        <w:pStyle w:val="ListParagraph"/>
        <w:numPr>
          <w:ilvl w:val="0"/>
          <w:numId w:val="20"/>
        </w:numPr>
      </w:pPr>
      <w:r w:rsidRPr="002A171B">
        <w:t xml:space="preserve">Reviewing changes to the </w:t>
      </w:r>
      <w:r>
        <w:t>locally-agreed</w:t>
      </w:r>
      <w:r w:rsidRPr="002A171B">
        <w:t xml:space="preserve"> curriculum and advising teachers on their implementation. </w:t>
      </w:r>
    </w:p>
    <w:p w14:paraId="34A185A9" w14:textId="77777777" w:rsidR="001677E5" w:rsidRPr="002A171B" w:rsidRDefault="001677E5" w:rsidP="001677E5">
      <w:pPr>
        <w:pStyle w:val="ListParagraph"/>
        <w:numPr>
          <w:ilvl w:val="0"/>
          <w:numId w:val="20"/>
        </w:numPr>
      </w:pPr>
      <w:r w:rsidRPr="002A171B">
        <w:t xml:space="preserve">Monitoring the learning and teaching of </w:t>
      </w:r>
      <w:r>
        <w:t>RE</w:t>
      </w:r>
      <w:r w:rsidRPr="002A171B">
        <w:t xml:space="preserve">, providing support for staff where necessary. </w:t>
      </w:r>
    </w:p>
    <w:p w14:paraId="3391856E" w14:textId="77777777" w:rsidR="001677E5" w:rsidRPr="002A171B" w:rsidRDefault="001677E5" w:rsidP="001677E5">
      <w:pPr>
        <w:pStyle w:val="ListParagraph"/>
        <w:numPr>
          <w:ilvl w:val="0"/>
          <w:numId w:val="20"/>
        </w:numPr>
      </w:pPr>
      <w:r w:rsidRPr="002A171B">
        <w:t xml:space="preserve">Ensuring continuity and progression from year group to year group. </w:t>
      </w:r>
    </w:p>
    <w:p w14:paraId="70B8890D" w14:textId="77777777" w:rsidR="001677E5" w:rsidRPr="002A171B" w:rsidRDefault="001677E5" w:rsidP="001677E5">
      <w:pPr>
        <w:pStyle w:val="ListParagraph"/>
        <w:numPr>
          <w:ilvl w:val="0"/>
          <w:numId w:val="20"/>
        </w:numPr>
      </w:pPr>
      <w:r w:rsidRPr="002A171B">
        <w:t>Encouraging staff to provide effective learning opportunities for pupils.</w:t>
      </w:r>
    </w:p>
    <w:p w14:paraId="726EAB7C" w14:textId="77777777" w:rsidR="001677E5" w:rsidRPr="002A171B" w:rsidRDefault="001677E5" w:rsidP="001677E5">
      <w:pPr>
        <w:pStyle w:val="ListParagraph"/>
        <w:numPr>
          <w:ilvl w:val="0"/>
          <w:numId w:val="20"/>
        </w:numPr>
      </w:pPr>
      <w:r w:rsidRPr="002A171B">
        <w:t xml:space="preserve">Helping to develop </w:t>
      </w:r>
      <w:r>
        <w:t xml:space="preserve">subject </w:t>
      </w:r>
      <w:r w:rsidRPr="002A171B">
        <w:t xml:space="preserve">colleagues’ expertise in </w:t>
      </w:r>
      <w:r>
        <w:t>RE</w:t>
      </w:r>
      <w:r w:rsidRPr="002A171B">
        <w:t xml:space="preserve">. </w:t>
      </w:r>
    </w:p>
    <w:p w14:paraId="5C68E581" w14:textId="1C92F96C" w:rsidR="009D00D2" w:rsidRPr="002A171B" w:rsidRDefault="001677E5" w:rsidP="0078705F">
      <w:pPr>
        <w:pStyle w:val="ListParagraph"/>
        <w:numPr>
          <w:ilvl w:val="0"/>
          <w:numId w:val="20"/>
        </w:numPr>
      </w:pPr>
      <w:r w:rsidRPr="002A171B">
        <w:t xml:space="preserve">Organising the deployment of resources and carrying out an </w:t>
      </w:r>
      <w:r w:rsidRPr="0078705F">
        <w:t>annual</w:t>
      </w:r>
      <w:r w:rsidRPr="002A171B">
        <w:t xml:space="preserve"> audit of all related resources. </w:t>
      </w:r>
    </w:p>
    <w:p w14:paraId="45BA250D" w14:textId="77777777" w:rsidR="001677E5" w:rsidRPr="002A171B" w:rsidRDefault="001677E5" w:rsidP="001677E5">
      <w:pPr>
        <w:pStyle w:val="ListParagraph"/>
        <w:numPr>
          <w:ilvl w:val="0"/>
          <w:numId w:val="20"/>
        </w:numPr>
      </w:pPr>
      <w:r w:rsidRPr="002A171B">
        <w:t xml:space="preserve">Liaising with teachers across all phases. </w:t>
      </w:r>
    </w:p>
    <w:p w14:paraId="112C4356" w14:textId="731C167E" w:rsidR="001677E5" w:rsidRPr="002A171B" w:rsidRDefault="001677E5" w:rsidP="001677E5">
      <w:pPr>
        <w:pStyle w:val="ListParagraph"/>
        <w:numPr>
          <w:ilvl w:val="0"/>
          <w:numId w:val="20"/>
        </w:numPr>
      </w:pPr>
      <w:r w:rsidRPr="002A171B">
        <w:t>Communicating developments in the subject to all teaching staff</w:t>
      </w:r>
      <w:r w:rsidR="0078705F">
        <w:t>.</w:t>
      </w:r>
    </w:p>
    <w:p w14:paraId="6A1FE506" w14:textId="77777777" w:rsidR="001677E5" w:rsidRPr="002A171B" w:rsidRDefault="001677E5" w:rsidP="001677E5">
      <w:pPr>
        <w:pStyle w:val="ListParagraph"/>
        <w:numPr>
          <w:ilvl w:val="0"/>
          <w:numId w:val="20"/>
        </w:numPr>
      </w:pPr>
      <w:r w:rsidRPr="002A171B">
        <w:t xml:space="preserve">Leading staff meetings and providing staff members with the appropriate training. </w:t>
      </w:r>
    </w:p>
    <w:p w14:paraId="64A20C84" w14:textId="2F0D5183" w:rsidR="001677E5" w:rsidRPr="002A171B" w:rsidRDefault="001677E5" w:rsidP="001677E5">
      <w:pPr>
        <w:pStyle w:val="ListParagraph"/>
        <w:numPr>
          <w:ilvl w:val="0"/>
          <w:numId w:val="20"/>
        </w:numPr>
      </w:pPr>
      <w:r w:rsidRPr="002A171B">
        <w:t xml:space="preserve">Organising, providing and monitoring </w:t>
      </w:r>
      <w:r w:rsidR="00544913">
        <w:t xml:space="preserve">staff </w:t>
      </w:r>
      <w:r w:rsidRPr="002A171B">
        <w:t xml:space="preserve">CPD opportunities </w:t>
      </w:r>
      <w:r>
        <w:t>regarding</w:t>
      </w:r>
      <w:r w:rsidRPr="002A171B">
        <w:t xml:space="preserve"> </w:t>
      </w:r>
      <w:r>
        <w:t>RE</w:t>
      </w:r>
      <w:r w:rsidRPr="002A171B">
        <w:t xml:space="preserve">. </w:t>
      </w:r>
    </w:p>
    <w:p w14:paraId="37C70F07" w14:textId="77777777" w:rsidR="001677E5" w:rsidRPr="002A171B" w:rsidRDefault="001677E5" w:rsidP="001677E5">
      <w:pPr>
        <w:pStyle w:val="ListParagraph"/>
        <w:numPr>
          <w:ilvl w:val="0"/>
          <w:numId w:val="20"/>
        </w:numPr>
      </w:pPr>
      <w:r w:rsidRPr="002A171B">
        <w:t xml:space="preserve">Ensuring common standards are met for recording and assessing pupil performance. </w:t>
      </w:r>
    </w:p>
    <w:p w14:paraId="6F28D31C" w14:textId="1A487ED7" w:rsidR="001677E5" w:rsidRDefault="001677E5" w:rsidP="0078705F">
      <w:pPr>
        <w:pStyle w:val="ListParagraph"/>
        <w:numPr>
          <w:ilvl w:val="0"/>
          <w:numId w:val="20"/>
        </w:numPr>
      </w:pPr>
      <w:r w:rsidRPr="002A171B">
        <w:t xml:space="preserve">Advising on the contribution of </w:t>
      </w:r>
      <w:r>
        <w:t>RE</w:t>
      </w:r>
      <w:r w:rsidRPr="002A171B">
        <w:t xml:space="preserve"> to other curriculum areas, including cross-curricular </w:t>
      </w:r>
      <w:bookmarkEnd w:id="9"/>
      <w:r w:rsidRPr="002A171B">
        <w:t>and extra-curricular activities</w:t>
      </w:r>
      <w:r>
        <w:t>, e.g. PSHE lessons</w:t>
      </w:r>
      <w:r w:rsidRPr="002A171B">
        <w:t xml:space="preserve">. </w:t>
      </w:r>
    </w:p>
    <w:p w14:paraId="0853114C" w14:textId="18878165" w:rsidR="00776A46" w:rsidRDefault="00776A46" w:rsidP="00776A46">
      <w:pPr>
        <w:pStyle w:val="ListParagraph"/>
        <w:numPr>
          <w:ilvl w:val="0"/>
          <w:numId w:val="20"/>
        </w:numPr>
      </w:pPr>
      <w:r>
        <w:rPr>
          <w:rFonts w:ascii="Arial" w:hAnsi="Arial" w:cs="Arial"/>
          <w:b/>
          <w:bCs/>
          <w:color w:val="000000"/>
        </w:rPr>
        <w:t xml:space="preserve"> </w:t>
      </w:r>
      <w:r>
        <w:t xml:space="preserve">Reviewing and updating long-term and medium-term lesson plans on an </w:t>
      </w:r>
      <w:r w:rsidRPr="0078705F">
        <w:t xml:space="preserve">annual </w:t>
      </w:r>
      <w:r w:rsidRPr="00E00FE6">
        <w:t>basis</w:t>
      </w:r>
      <w:r>
        <w:t>, and communicating these to teachers prior to the start of a new term.</w:t>
      </w:r>
    </w:p>
    <w:p w14:paraId="0C37D734" w14:textId="00ACDCDC" w:rsidR="001677E5" w:rsidRDefault="000E7CEF" w:rsidP="001677E5">
      <w:r>
        <w:t>C</w:t>
      </w:r>
      <w:r w:rsidR="001677E5" w:rsidRPr="00F4242C">
        <w:t>lassroom teachers</w:t>
      </w:r>
      <w:r>
        <w:t xml:space="preserve"> </w:t>
      </w:r>
      <w:r w:rsidR="001677E5" w:rsidRPr="008E1F22">
        <w:t>are</w:t>
      </w:r>
      <w:r w:rsidR="001677E5">
        <w:t xml:space="preserve"> responsible for:</w:t>
      </w:r>
    </w:p>
    <w:p w14:paraId="5547AD72" w14:textId="77777777" w:rsidR="001677E5" w:rsidRDefault="001677E5" w:rsidP="001677E5">
      <w:pPr>
        <w:pStyle w:val="ListParagraph"/>
        <w:numPr>
          <w:ilvl w:val="0"/>
          <w:numId w:val="21"/>
        </w:numPr>
      </w:pPr>
      <w:r>
        <w:t xml:space="preserve">Acting in accordance with this policy. </w:t>
      </w:r>
    </w:p>
    <w:p w14:paraId="39D5DA29" w14:textId="73909FA9" w:rsidR="001677E5" w:rsidRDefault="001677E5" w:rsidP="001677E5">
      <w:pPr>
        <w:pStyle w:val="ListParagraph"/>
        <w:numPr>
          <w:ilvl w:val="0"/>
          <w:numId w:val="21"/>
        </w:numPr>
      </w:pPr>
      <w:r>
        <w:t xml:space="preserve">Ensuring progression of pupils’ RE, with due regard to the </w:t>
      </w:r>
      <w:r w:rsidR="0078705F">
        <w:t>national curriculum.</w:t>
      </w:r>
    </w:p>
    <w:p w14:paraId="5C1F3860" w14:textId="57DCE718" w:rsidR="001677E5" w:rsidRDefault="001677E5" w:rsidP="001677E5">
      <w:pPr>
        <w:pStyle w:val="ListParagraph"/>
        <w:numPr>
          <w:ilvl w:val="0"/>
          <w:numId w:val="21"/>
        </w:numPr>
      </w:pPr>
      <w:r>
        <w:t xml:space="preserve">Planning lessons effectively, ensuring a range of teaching methods are used to cover the content of the </w:t>
      </w:r>
      <w:r w:rsidR="0078705F">
        <w:t>national curriculum.</w:t>
      </w:r>
    </w:p>
    <w:p w14:paraId="34C2A0C7" w14:textId="77777777" w:rsidR="001677E5" w:rsidRDefault="001677E5" w:rsidP="001677E5">
      <w:pPr>
        <w:pStyle w:val="ListParagraph"/>
        <w:numPr>
          <w:ilvl w:val="0"/>
          <w:numId w:val="21"/>
        </w:numPr>
      </w:pPr>
      <w:r>
        <w:t xml:space="preserve">Liaising with the </w:t>
      </w:r>
      <w:r w:rsidRPr="00804CBB">
        <w:rPr>
          <w:bCs/>
        </w:rPr>
        <w:t>subject leader</w:t>
      </w:r>
      <w:r w:rsidRPr="000E7CEF">
        <w:t xml:space="preserve"> </w:t>
      </w:r>
      <w:r>
        <w:t xml:space="preserve">about key topics, resources and support for individual pupils. </w:t>
      </w:r>
    </w:p>
    <w:p w14:paraId="299ECD55" w14:textId="77777777" w:rsidR="001677E5" w:rsidRDefault="001677E5" w:rsidP="001677E5">
      <w:pPr>
        <w:pStyle w:val="ListParagraph"/>
        <w:numPr>
          <w:ilvl w:val="0"/>
          <w:numId w:val="21"/>
        </w:numPr>
      </w:pPr>
      <w:r>
        <w:t xml:space="preserve">Monitoring the progress of pupils in their class and reporting this on an </w:t>
      </w:r>
      <w:r w:rsidRPr="0078705F">
        <w:t xml:space="preserve">annual </w:t>
      </w:r>
      <w:r>
        <w:t xml:space="preserve">basis to parents. </w:t>
      </w:r>
    </w:p>
    <w:p w14:paraId="4C3803F4" w14:textId="77777777" w:rsidR="001677E5" w:rsidRDefault="001677E5" w:rsidP="001677E5">
      <w:pPr>
        <w:pStyle w:val="ListParagraph"/>
        <w:numPr>
          <w:ilvl w:val="0"/>
          <w:numId w:val="21"/>
        </w:numPr>
      </w:pPr>
      <w:r>
        <w:t xml:space="preserve">Reporting any concerns regarding the teaching of the subject to the </w:t>
      </w:r>
      <w:r w:rsidRPr="00804CBB">
        <w:rPr>
          <w:bCs/>
        </w:rPr>
        <w:t>subject leader</w:t>
      </w:r>
      <w:r w:rsidRPr="000E7CEF">
        <w:t xml:space="preserve"> </w:t>
      </w:r>
      <w:r>
        <w:t xml:space="preserve">or </w:t>
      </w:r>
      <w:r w:rsidRPr="00804CBB">
        <w:rPr>
          <w:bCs/>
        </w:rPr>
        <w:t>a member of the SLT</w:t>
      </w:r>
      <w:r>
        <w:t xml:space="preserve">. </w:t>
      </w:r>
    </w:p>
    <w:p w14:paraId="1BFC8BD3" w14:textId="749A3AD9" w:rsidR="001677E5" w:rsidRDefault="001677E5" w:rsidP="001677E5">
      <w:pPr>
        <w:pStyle w:val="ListParagraph"/>
        <w:numPr>
          <w:ilvl w:val="0"/>
          <w:numId w:val="21"/>
        </w:numPr>
      </w:pPr>
      <w:r>
        <w:t xml:space="preserve">Undertaking any training that is necessary in order to effectively teach RE. </w:t>
      </w:r>
    </w:p>
    <w:p w14:paraId="5BD0990E" w14:textId="5B7CD243" w:rsidR="00776A46" w:rsidRDefault="00776A46" w:rsidP="0078705F">
      <w:pPr>
        <w:pStyle w:val="ListParagraph"/>
      </w:pPr>
      <w:r>
        <w:rPr>
          <w:bCs/>
        </w:rPr>
        <w:t>R</w:t>
      </w:r>
      <w:r>
        <w:t xml:space="preserve">eviewing and updating short-term lesson plans, building on the medium-term lesson plans, </w:t>
      </w:r>
      <w:proofErr w:type="gramStart"/>
      <w:r>
        <w:t>taking into account</w:t>
      </w:r>
      <w:proofErr w:type="gramEnd"/>
      <w:r>
        <w:t xml:space="preserve"> pupils’ needs and identifying the methods in which topics could be taught.</w:t>
      </w:r>
    </w:p>
    <w:p w14:paraId="628B92ED" w14:textId="2D83B17B" w:rsidR="00020DFD" w:rsidRDefault="000D6C07" w:rsidP="006E4EB2">
      <w:pPr>
        <w:pStyle w:val="Heading10"/>
      </w:pPr>
      <w:bookmarkStart w:id="10" w:name="_[Primary_schools_only]"/>
      <w:bookmarkEnd w:id="10"/>
      <w:r>
        <w:lastRenderedPageBreak/>
        <w:t>3.</w:t>
      </w:r>
      <w:r w:rsidR="001677E5">
        <w:t>EYFS</w:t>
      </w:r>
    </w:p>
    <w:p w14:paraId="47BCADC3" w14:textId="7C31255D" w:rsidR="001677E5" w:rsidRPr="001D543C" w:rsidRDefault="001677E5" w:rsidP="001677E5">
      <w:r w:rsidRPr="001D543C">
        <w:t xml:space="preserve">All </w:t>
      </w:r>
      <w:r w:rsidR="00EE0E1D">
        <w:t>children</w:t>
      </w:r>
      <w:r w:rsidRPr="001D543C">
        <w:t xml:space="preserve"> in the EYFS </w:t>
      </w:r>
      <w:r>
        <w:t>will be</w:t>
      </w:r>
      <w:r w:rsidRPr="001D543C">
        <w:t xml:space="preserve"> taught RE as an integral part of their personal, social and emotional learning.</w:t>
      </w:r>
    </w:p>
    <w:p w14:paraId="2C62E1DD" w14:textId="69070792" w:rsidR="001677E5" w:rsidRPr="00027ED5" w:rsidRDefault="001677E5" w:rsidP="001677E5">
      <w:pPr>
        <w:rPr>
          <w:b/>
          <w:sz w:val="28"/>
        </w:rPr>
      </w:pPr>
      <w:r>
        <w:t xml:space="preserve">All </w:t>
      </w:r>
      <w:r w:rsidR="00EE0E1D">
        <w:t>children</w:t>
      </w:r>
      <w:r>
        <w:t xml:space="preserve"> will encounter religions and world-views through multiple methods of teaching, e.g. books, educational visits and storytelling.</w:t>
      </w:r>
    </w:p>
    <w:p w14:paraId="687FB4D3" w14:textId="353A0ADB" w:rsidR="001677E5" w:rsidRPr="00027ED5" w:rsidRDefault="001677E5" w:rsidP="001677E5">
      <w:pPr>
        <w:rPr>
          <w:b/>
          <w:sz w:val="28"/>
        </w:rPr>
      </w:pPr>
      <w:r>
        <w:t xml:space="preserve">All </w:t>
      </w:r>
      <w:r w:rsidR="00EE0E1D">
        <w:t>children</w:t>
      </w:r>
      <w:r>
        <w:t xml:space="preserve"> will reflect on their feelings and experiences.</w:t>
      </w:r>
    </w:p>
    <w:p w14:paraId="0648DED1" w14:textId="124ADEB3" w:rsidR="001677E5" w:rsidRDefault="001677E5" w:rsidP="001677E5">
      <w:r w:rsidRPr="001677E5">
        <w:rPr>
          <w:bCs/>
        </w:rPr>
        <w:t>Teachers</w:t>
      </w:r>
      <w:r>
        <w:t xml:space="preserve"> will encourage imaginative play and curiosity in </w:t>
      </w:r>
      <w:r w:rsidR="006B312B">
        <w:t>children</w:t>
      </w:r>
      <w:r>
        <w:t>.</w:t>
      </w:r>
    </w:p>
    <w:p w14:paraId="5B80590E" w14:textId="43E20966" w:rsidR="006E73F4" w:rsidRPr="0078705F" w:rsidRDefault="006E73F4" w:rsidP="001677E5">
      <w:pPr>
        <w:rPr>
          <w:b/>
          <w:sz w:val="28"/>
        </w:rPr>
      </w:pPr>
      <w:r>
        <w:rPr>
          <w:rFonts w:cs="Arial"/>
          <w:b/>
          <w:bCs/>
          <w:color w:val="000000"/>
        </w:rPr>
        <w:t xml:space="preserve"> </w:t>
      </w:r>
      <w:r>
        <w:t xml:space="preserve">All RE teaching and learning must have regard to the most up-to-date version of the DfE’s </w:t>
      </w:r>
      <w:hyperlink r:id="rId10" w:history="1">
        <w:r w:rsidR="00EE0E1D" w:rsidRPr="0078705F">
          <w:rPr>
            <w:rStyle w:val="Hyperlink"/>
            <w:color w:val="auto"/>
          </w:rPr>
          <w:t>EYFS framework</w:t>
        </w:r>
      </w:hyperlink>
      <w:r w:rsidR="00EE0E1D" w:rsidRPr="0078705F">
        <w:t>.</w:t>
      </w:r>
    </w:p>
    <w:p w14:paraId="177FEAA6" w14:textId="1C332A88" w:rsidR="001677E5" w:rsidRDefault="000D6C07" w:rsidP="006E4EB2">
      <w:pPr>
        <w:pStyle w:val="Heading10"/>
      </w:pPr>
      <w:bookmarkStart w:id="11" w:name="_Curriculum"/>
      <w:bookmarkEnd w:id="11"/>
      <w:r>
        <w:t>4.</w:t>
      </w:r>
      <w:r w:rsidR="001677E5">
        <w:t>Curriculum</w:t>
      </w:r>
    </w:p>
    <w:p w14:paraId="48F76CF0" w14:textId="270ABCD3" w:rsidR="001677E5" w:rsidRDefault="00684256" w:rsidP="001677E5">
      <w:r w:rsidRPr="00684256">
        <w:t>Vine Tree Primary School</w:t>
      </w:r>
      <w:r w:rsidR="001677E5" w:rsidRPr="00684256">
        <w:t xml:space="preserve"> </w:t>
      </w:r>
      <w:r w:rsidR="001677E5">
        <w:t xml:space="preserve">adheres to the locally-agreed syllabus of </w:t>
      </w:r>
      <w:r>
        <w:t>Cheshire East Local Authority.</w:t>
      </w:r>
    </w:p>
    <w:p w14:paraId="571B169E" w14:textId="77777777" w:rsidR="001677E5" w:rsidRDefault="001677E5" w:rsidP="001677E5">
      <w:r>
        <w:t>RE provision will include a distinct body of knowledge and will enable all pupils to make effective progress in achieving RE learning outcomes.</w:t>
      </w:r>
    </w:p>
    <w:p w14:paraId="453F86A9" w14:textId="77777777" w:rsidR="001677E5" w:rsidRDefault="001677E5" w:rsidP="001677E5">
      <w:r w:rsidRPr="00290FC5">
        <w:t>The school</w:t>
      </w:r>
      <w:r>
        <w:t xml:space="preserve"> will make provisions to account for parents’ right to withdraw their child from RE lessons.</w:t>
      </w:r>
    </w:p>
    <w:p w14:paraId="311DE460" w14:textId="77777777" w:rsidR="001677E5" w:rsidRDefault="001677E5" w:rsidP="001677E5">
      <w:r>
        <w:t>All pupils will have a high quality, coherent and progressive experience of RE.</w:t>
      </w:r>
    </w:p>
    <w:p w14:paraId="62CF0EB0" w14:textId="1963508C" w:rsidR="001677E5" w:rsidRDefault="001677E5" w:rsidP="001677E5">
      <w:r w:rsidRPr="00957F9F">
        <w:rPr>
          <w:color w:val="000000" w:themeColor="text1"/>
        </w:rPr>
        <w:t xml:space="preserve">The school </w:t>
      </w:r>
      <w:r>
        <w:t xml:space="preserve">will decide the attitudes and skills </w:t>
      </w:r>
      <w:r w:rsidR="00EE0E1D">
        <w:t>it wishes to</w:t>
      </w:r>
      <w:r>
        <w:t xml:space="preserve"> emphasise across a school year or key stage, which meets the needs of the pupils.</w:t>
      </w:r>
    </w:p>
    <w:p w14:paraId="0B1011B4" w14:textId="63C18626" w:rsidR="001677E5" w:rsidRPr="00F2111F" w:rsidRDefault="001677E5" w:rsidP="00684256">
      <w:r w:rsidRPr="00957F9F">
        <w:rPr>
          <w:color w:val="000000" w:themeColor="text1"/>
        </w:rPr>
        <w:t>The school</w:t>
      </w:r>
      <w:r w:rsidRPr="00901CF3">
        <w:rPr>
          <w:color w:val="FFD006"/>
        </w:rPr>
        <w:t xml:space="preserve"> </w:t>
      </w:r>
      <w:r>
        <w:t xml:space="preserve">will ensure that RE provisions contribute to the cross-curricular dimensions of the wider curriculum. </w:t>
      </w:r>
      <w:r w:rsidRPr="00F2111F">
        <w:rPr>
          <w:b/>
          <w:u w:val="single"/>
        </w:rPr>
        <w:t xml:space="preserve"> </w:t>
      </w:r>
    </w:p>
    <w:p w14:paraId="0283DE24" w14:textId="16196E34" w:rsidR="001677E5" w:rsidRPr="00F2111F" w:rsidRDefault="001677E5" w:rsidP="001677E5">
      <w:r>
        <w:t>Good practice for the curriculum include</w:t>
      </w:r>
      <w:r w:rsidR="00A576CB">
        <w:t>s</w:t>
      </w:r>
      <w:r>
        <w:t>:</w:t>
      </w:r>
    </w:p>
    <w:p w14:paraId="17EDC3F4" w14:textId="77777777" w:rsidR="001677E5" w:rsidRDefault="001677E5" w:rsidP="001677E5">
      <w:pPr>
        <w:pStyle w:val="ListParagraph"/>
        <w:numPr>
          <w:ilvl w:val="0"/>
          <w:numId w:val="23"/>
        </w:numPr>
      </w:pPr>
      <w:r>
        <w:t>Exploring controversial issues in the modern world.</w:t>
      </w:r>
    </w:p>
    <w:p w14:paraId="178315F4" w14:textId="77777777" w:rsidR="001677E5" w:rsidRDefault="001677E5" w:rsidP="001677E5">
      <w:pPr>
        <w:pStyle w:val="ListParagraph"/>
        <w:numPr>
          <w:ilvl w:val="0"/>
          <w:numId w:val="23"/>
        </w:numPr>
      </w:pPr>
      <w:r>
        <w:t>Working with local communities who promote the beliefs taught in lessons.</w:t>
      </w:r>
    </w:p>
    <w:p w14:paraId="1AEDDF80" w14:textId="202D3F9B" w:rsidR="001677E5" w:rsidRDefault="001677E5" w:rsidP="001677E5">
      <w:pPr>
        <w:pStyle w:val="ListParagraph"/>
        <w:numPr>
          <w:ilvl w:val="0"/>
          <w:numId w:val="23"/>
        </w:numPr>
      </w:pPr>
      <w:r>
        <w:t>Learning outside the classroom by participating in educational visits</w:t>
      </w:r>
      <w:r w:rsidR="00A576CB">
        <w:t>.</w:t>
      </w:r>
    </w:p>
    <w:p w14:paraId="32A3EB45" w14:textId="77777777" w:rsidR="001677E5" w:rsidRDefault="001677E5" w:rsidP="001677E5">
      <w:pPr>
        <w:pStyle w:val="ListParagraph"/>
        <w:numPr>
          <w:ilvl w:val="0"/>
          <w:numId w:val="23"/>
        </w:numPr>
      </w:pPr>
      <w:r>
        <w:t xml:space="preserve">Introducing themed days and assemblies which celebrate different beliefs. </w:t>
      </w:r>
    </w:p>
    <w:p w14:paraId="558591A1" w14:textId="77777777" w:rsidR="001677E5" w:rsidRDefault="001677E5" w:rsidP="001677E5">
      <w:pPr>
        <w:pStyle w:val="ListParagraph"/>
        <w:numPr>
          <w:ilvl w:val="0"/>
          <w:numId w:val="23"/>
        </w:numPr>
      </w:pPr>
      <w:r>
        <w:t>Encouraging pupils to deploy their skills and reflect on questions regarding truth and morality.</w:t>
      </w:r>
    </w:p>
    <w:p w14:paraId="7FA83DCA" w14:textId="31FF2204" w:rsidR="001677E5" w:rsidRDefault="001677E5" w:rsidP="001677E5">
      <w:pPr>
        <w:pStyle w:val="ListParagraph"/>
        <w:numPr>
          <w:ilvl w:val="0"/>
          <w:numId w:val="23"/>
        </w:numPr>
      </w:pPr>
      <w:r w:rsidRPr="00AE0D04">
        <w:t>Promoting debate and dialogue of pupils</w:t>
      </w:r>
      <w:r>
        <w:t xml:space="preserve"> within their local community.</w:t>
      </w:r>
    </w:p>
    <w:p w14:paraId="23C8C487" w14:textId="2089A011" w:rsidR="00A10B59" w:rsidRDefault="000D6C07" w:rsidP="006E4EB2">
      <w:pPr>
        <w:pStyle w:val="Heading10"/>
      </w:pPr>
      <w:bookmarkStart w:id="12" w:name="_Teaching_and_learning"/>
      <w:bookmarkEnd w:id="12"/>
      <w:r>
        <w:t>5.</w:t>
      </w:r>
      <w:r w:rsidR="00A10B59">
        <w:t>Teaching and learning</w:t>
      </w:r>
    </w:p>
    <w:p w14:paraId="56F10538" w14:textId="74ED4DFE" w:rsidR="00A10B59" w:rsidRPr="00A538C8" w:rsidRDefault="00A10B59" w:rsidP="00A10B59">
      <w:r>
        <w:t>The RE curriculum is delivered at le</w:t>
      </w:r>
      <w:r w:rsidR="00684256">
        <w:t>ast</w:t>
      </w:r>
      <w:r>
        <w:t xml:space="preserve"> </w:t>
      </w:r>
      <w:r w:rsidRPr="00684256">
        <w:rPr>
          <w:bCs/>
        </w:rPr>
        <w:t xml:space="preserve">once </w:t>
      </w:r>
      <w:r w:rsidRPr="00684256">
        <w:t>a week for KS1 and KS2.</w:t>
      </w:r>
    </w:p>
    <w:p w14:paraId="77621B8B" w14:textId="77777777" w:rsidR="00A10B59" w:rsidRPr="00A538C8" w:rsidRDefault="00A10B59" w:rsidP="00A10B59">
      <w:r w:rsidRPr="00A538C8">
        <w:t>Classroom teachers use high-quality texts and resources which model the religious and non-religious beliefs of Great Britain</w:t>
      </w:r>
      <w:r>
        <w:t>,</w:t>
      </w:r>
      <w:r w:rsidRPr="00A538C8">
        <w:t xml:space="preserve"> in accordance with the school’s </w:t>
      </w:r>
      <w:r w:rsidRPr="00A10B59">
        <w:rPr>
          <w:bCs/>
        </w:rPr>
        <w:t>British Values Policy</w:t>
      </w:r>
      <w:r w:rsidRPr="00A538C8">
        <w:t>.</w:t>
      </w:r>
    </w:p>
    <w:p w14:paraId="4B3337F3" w14:textId="0501045B" w:rsidR="00A10B59" w:rsidRDefault="00A10B59" w:rsidP="00A10B59">
      <w:r>
        <w:t>Classroom teachers encourage pupils to discuss topics covered in RE with their peers and as a whole class.</w:t>
      </w:r>
    </w:p>
    <w:p w14:paraId="06F63A40" w14:textId="1974851A" w:rsidR="00A10B59" w:rsidRDefault="00A10B59" w:rsidP="00A10B59">
      <w:r>
        <w:lastRenderedPageBreak/>
        <w:t>To improve understanding of the topic,</w:t>
      </w:r>
      <w:r w:rsidR="00A576CB">
        <w:t xml:space="preserve"> </w:t>
      </w:r>
      <w:r>
        <w:t xml:space="preserve">several methods of teaching </w:t>
      </w:r>
      <w:r w:rsidR="00A576CB">
        <w:t>are</w:t>
      </w:r>
      <w:r>
        <w:t xml:space="preserve"> deployed</w:t>
      </w:r>
      <w:r w:rsidR="00A576CB">
        <w:t>,</w:t>
      </w:r>
      <w:r>
        <w:t xml:space="preserve"> including but not limited to:</w:t>
      </w:r>
    </w:p>
    <w:p w14:paraId="2F255BFA" w14:textId="4911D790" w:rsidR="00A10B59" w:rsidRDefault="00A10B59" w:rsidP="00A10B59">
      <w:pPr>
        <w:pStyle w:val="ListParagraph"/>
        <w:numPr>
          <w:ilvl w:val="0"/>
          <w:numId w:val="24"/>
        </w:numPr>
      </w:pPr>
      <w:r>
        <w:t>Storytelling</w:t>
      </w:r>
    </w:p>
    <w:p w14:paraId="47465E89" w14:textId="1D3D9DB0" w:rsidR="00A10B59" w:rsidRDefault="00A576CB" w:rsidP="00A10B59">
      <w:pPr>
        <w:pStyle w:val="ListParagraph"/>
        <w:numPr>
          <w:ilvl w:val="0"/>
          <w:numId w:val="24"/>
        </w:numPr>
      </w:pPr>
      <w:r>
        <w:t>Teacher</w:t>
      </w:r>
      <w:r w:rsidR="00A10B59">
        <w:t>-led activities</w:t>
      </w:r>
    </w:p>
    <w:p w14:paraId="71A58A01" w14:textId="7F4C4177" w:rsidR="00A10B59" w:rsidRDefault="00A576CB" w:rsidP="00A10B59">
      <w:pPr>
        <w:pStyle w:val="ListParagraph"/>
        <w:numPr>
          <w:ilvl w:val="0"/>
          <w:numId w:val="24"/>
        </w:numPr>
      </w:pPr>
      <w:r>
        <w:t>Pupil</w:t>
      </w:r>
      <w:r w:rsidR="00A10B59">
        <w:t xml:space="preserve"> initiated activities</w:t>
      </w:r>
    </w:p>
    <w:p w14:paraId="76AC3934" w14:textId="6E09AD0B" w:rsidR="00A10B59" w:rsidRDefault="00A10B59" w:rsidP="00A10B59">
      <w:pPr>
        <w:pStyle w:val="ListParagraph"/>
        <w:numPr>
          <w:ilvl w:val="0"/>
          <w:numId w:val="24"/>
        </w:numPr>
      </w:pPr>
      <w:r>
        <w:t>Debating</w:t>
      </w:r>
    </w:p>
    <w:p w14:paraId="481B6F02" w14:textId="7ABA44A1" w:rsidR="00A10B59" w:rsidRDefault="00A10B59" w:rsidP="00A10B59">
      <w:pPr>
        <w:pStyle w:val="ListParagraph"/>
        <w:numPr>
          <w:ilvl w:val="0"/>
          <w:numId w:val="24"/>
        </w:numPr>
        <w:jc w:val="left"/>
      </w:pPr>
      <w:r>
        <w:t>Dramatic performance</w:t>
      </w:r>
    </w:p>
    <w:p w14:paraId="5F7E87F3" w14:textId="77777777" w:rsidR="00A10B59" w:rsidRDefault="00A10B59" w:rsidP="00A10B59">
      <w:r>
        <w:t xml:space="preserve">To improve communication and language in the classroom, teachers will encourage pupils’: </w:t>
      </w:r>
    </w:p>
    <w:p w14:paraId="14326885" w14:textId="77777777" w:rsidR="00A10B59" w:rsidRDefault="00A10B59" w:rsidP="00A10B59">
      <w:pPr>
        <w:pStyle w:val="ListParagraph"/>
        <w:numPr>
          <w:ilvl w:val="0"/>
          <w:numId w:val="25"/>
        </w:numPr>
      </w:pPr>
      <w:r>
        <w:t>Organisation, clarification and sequencing of thoughts, feelings and ideas.</w:t>
      </w:r>
    </w:p>
    <w:p w14:paraId="6CE077BA" w14:textId="77777777" w:rsidR="00A10B59" w:rsidRDefault="00A10B59" w:rsidP="00A10B59">
      <w:pPr>
        <w:pStyle w:val="ListParagraph"/>
        <w:numPr>
          <w:ilvl w:val="0"/>
          <w:numId w:val="25"/>
        </w:numPr>
      </w:pPr>
      <w:r>
        <w:t>Development of their own narratives in relation to the stories they hear in lessons.</w:t>
      </w:r>
    </w:p>
    <w:p w14:paraId="32A6247B" w14:textId="6256A728" w:rsidR="00A10B59" w:rsidRDefault="00A10B59" w:rsidP="00A10B59">
      <w:pPr>
        <w:pStyle w:val="ListParagraph"/>
        <w:numPr>
          <w:ilvl w:val="0"/>
          <w:numId w:val="25"/>
        </w:numPr>
      </w:pPr>
      <w:r>
        <w:t>Exploration of their feelings and emotions towards set narratives.</w:t>
      </w:r>
    </w:p>
    <w:p w14:paraId="31578AB7" w14:textId="3DADB382" w:rsidR="00A10B59" w:rsidRDefault="000D6C07" w:rsidP="006E4EB2">
      <w:pPr>
        <w:pStyle w:val="Heading10"/>
      </w:pPr>
      <w:bookmarkStart w:id="13" w:name="_Planning"/>
      <w:bookmarkEnd w:id="13"/>
      <w:r>
        <w:t>6.</w:t>
      </w:r>
      <w:r w:rsidR="00A10B59">
        <w:t>Planning</w:t>
      </w:r>
    </w:p>
    <w:p w14:paraId="64638CBD" w14:textId="77777777" w:rsidR="00A10B59" w:rsidRDefault="00A10B59" w:rsidP="00A10B59">
      <w:r>
        <w:t xml:space="preserve">All lessons will have clear learning objectives, which are shared and reviewed with pupils. </w:t>
      </w:r>
    </w:p>
    <w:p w14:paraId="5A1B28A4" w14:textId="3ABF4DB9" w:rsidR="00A10B59" w:rsidRDefault="00A10B59" w:rsidP="00A10B59">
      <w:r>
        <w:t xml:space="preserve">Planning for RE will comprise long-term, medium-term and short-term planning which will be </w:t>
      </w:r>
      <w:r w:rsidR="00EE0E1D">
        <w:t>undertaken</w:t>
      </w:r>
      <w:r>
        <w:t xml:space="preserve"> by the relevant member of staff, e.g. the classroom teacher.</w:t>
      </w:r>
    </w:p>
    <w:p w14:paraId="5EF310B1" w14:textId="5295D88A" w:rsidR="00A10B59" w:rsidRDefault="00A10B59" w:rsidP="00A10B59">
      <w:r>
        <w:t xml:space="preserve">Long-term plans will be created by the </w:t>
      </w:r>
      <w:r w:rsidRPr="00A10B59">
        <w:rPr>
          <w:bCs/>
        </w:rPr>
        <w:t>subject leader</w:t>
      </w:r>
      <w:r w:rsidRPr="00A10B59">
        <w:t xml:space="preserve"> </w:t>
      </w:r>
      <w:r>
        <w:t xml:space="preserve">and will include the topics studied </w:t>
      </w:r>
      <w:r w:rsidR="00776A46">
        <w:t>during</w:t>
      </w:r>
      <w:r>
        <w:t xml:space="preserve"> each term </w:t>
      </w:r>
      <w:r w:rsidR="00776A46">
        <w:t>in</w:t>
      </w:r>
      <w:r>
        <w:t xml:space="preserve"> the </w:t>
      </w:r>
      <w:r w:rsidR="00A33D3B">
        <w:t>k</w:t>
      </w:r>
      <w:r w:rsidR="00EE0E1D">
        <w:t xml:space="preserve">ey </w:t>
      </w:r>
      <w:r w:rsidR="00A33D3B">
        <w:t>s</w:t>
      </w:r>
      <w:r w:rsidR="00EE0E1D">
        <w:t>tage</w:t>
      </w:r>
      <w:r>
        <w:t>.</w:t>
      </w:r>
    </w:p>
    <w:p w14:paraId="2DD42C78" w14:textId="77777777" w:rsidR="00A10B59" w:rsidRDefault="00A10B59" w:rsidP="00A10B59">
      <w:r>
        <w:t xml:space="preserve">Medium-term plans will be established by the </w:t>
      </w:r>
      <w:r w:rsidRPr="00A10B59">
        <w:rPr>
          <w:bCs/>
        </w:rPr>
        <w:t>subject leader</w:t>
      </w:r>
      <w:r w:rsidRPr="00A10B59">
        <w:t xml:space="preserve"> </w:t>
      </w:r>
      <w:r>
        <w:t>and the details of work studied each term will be outlined for the teacher to build upon.</w:t>
      </w:r>
    </w:p>
    <w:p w14:paraId="3FBACD16" w14:textId="77777777" w:rsidR="00A10B59" w:rsidRDefault="00A10B59" w:rsidP="00A10B59">
      <w:r>
        <w:t xml:space="preserve">Short-term plans will include the details of work studied during each lesson. The subject aims and lesson objectives will be outlined by </w:t>
      </w:r>
      <w:r w:rsidRPr="00A10B59">
        <w:t xml:space="preserve">the teacher </w:t>
      </w:r>
      <w:r>
        <w:t xml:space="preserve">and referred to </w:t>
      </w:r>
      <w:r w:rsidRPr="00A47D6C">
        <w:t xml:space="preserve">the </w:t>
      </w:r>
      <w:r w:rsidRPr="00A10B59">
        <w:rPr>
          <w:bCs/>
        </w:rPr>
        <w:t>subject leader</w:t>
      </w:r>
      <w:r w:rsidRPr="00A10B59">
        <w:t xml:space="preserve"> </w:t>
      </w:r>
      <w:r>
        <w:t xml:space="preserve">for verification. </w:t>
      </w:r>
    </w:p>
    <w:p w14:paraId="1BA4DF16" w14:textId="77777777" w:rsidR="00A10B59" w:rsidRDefault="00A10B59" w:rsidP="00A10B59">
      <w:r>
        <w:t xml:space="preserve">Short-term plans will reflect the lesson objectives and proceeding aims of future lessons. </w:t>
      </w:r>
    </w:p>
    <w:p w14:paraId="1F0F07CA" w14:textId="3FF3CFC0" w:rsidR="00A10B59" w:rsidRDefault="00A10B59" w:rsidP="00A10B59">
      <w:r>
        <w:t xml:space="preserve">Medium-term plans will identify the main learning objectives of RE, learning activities and differentiation. This information will be shared with the </w:t>
      </w:r>
      <w:r w:rsidRPr="00A10B59">
        <w:rPr>
          <w:bCs/>
        </w:rPr>
        <w:t>subject leader</w:t>
      </w:r>
      <w:r w:rsidRPr="00A10B59">
        <w:t xml:space="preserve"> </w:t>
      </w:r>
      <w:r>
        <w:t>to ensure there is a visible progression between years.</w:t>
      </w:r>
    </w:p>
    <w:p w14:paraId="77115A72" w14:textId="77777777" w:rsidR="00684256" w:rsidRDefault="00684256" w:rsidP="006E4EB2">
      <w:pPr>
        <w:pStyle w:val="Heading10"/>
        <w:rPr>
          <w:shd w:val="clear" w:color="auto" w:fill="47D7AC"/>
        </w:rPr>
      </w:pPr>
      <w:bookmarkStart w:id="14" w:name="_Homework"/>
      <w:bookmarkEnd w:id="14"/>
    </w:p>
    <w:p w14:paraId="1F4B580E" w14:textId="0B0178BE" w:rsidR="00A10B59" w:rsidRDefault="00684256" w:rsidP="006E4EB2">
      <w:pPr>
        <w:pStyle w:val="Heading10"/>
      </w:pPr>
      <w:bookmarkStart w:id="15" w:name="_Assessment_and_reporting"/>
      <w:bookmarkEnd w:id="15"/>
      <w:r>
        <w:rPr>
          <w:rFonts w:cs="Arial"/>
          <w:bCs/>
          <w:color w:val="000000"/>
          <w:shd w:val="clear" w:color="auto" w:fill="47D7AC"/>
        </w:rPr>
        <w:t>7.</w:t>
      </w:r>
      <w:r w:rsidR="00A10B59">
        <w:t>Assessment and reporting</w:t>
      </w:r>
    </w:p>
    <w:p w14:paraId="5FF07430" w14:textId="3A9D66C8" w:rsidR="00A10B59" w:rsidRDefault="00A10B59" w:rsidP="00A10B59">
      <w:r>
        <w:t>Pupils will be assessed</w:t>
      </w:r>
      <w:r w:rsidR="002C00DC">
        <w:t>, and their progression recorded, in line with the school’s assessment policy.</w:t>
      </w:r>
    </w:p>
    <w:p w14:paraId="4301B0A4" w14:textId="3BC987E0" w:rsidR="002C00DC" w:rsidRDefault="002C00DC" w:rsidP="00A10B59">
      <w:r>
        <w:t>Throughout the year, teachers will plan ongoing creative assessment opportunities in order to gauge whether pupils have achieved the key learning objectives.</w:t>
      </w:r>
    </w:p>
    <w:p w14:paraId="0BAB6E71" w14:textId="1F0C5F64" w:rsidR="002C00DC" w:rsidRDefault="002C00DC" w:rsidP="00A10B59">
      <w:r>
        <w:t>Assessment will be undertaken in various forms, including the following:</w:t>
      </w:r>
    </w:p>
    <w:p w14:paraId="38B4398C" w14:textId="0114E56C" w:rsidR="002C00DC" w:rsidRDefault="002C00DC" w:rsidP="00A10B59">
      <w:r>
        <w:t>-Talking to pupils and asking questions</w:t>
      </w:r>
    </w:p>
    <w:p w14:paraId="089F572B" w14:textId="19B20999" w:rsidR="002C00DC" w:rsidRDefault="002C00DC" w:rsidP="00A10B59">
      <w:r>
        <w:t>-Discussing pupil’s work with them</w:t>
      </w:r>
    </w:p>
    <w:p w14:paraId="3DB49A8E" w14:textId="5E26F03F" w:rsidR="002C00DC" w:rsidRDefault="002C00DC" w:rsidP="00A10B59">
      <w:r>
        <w:lastRenderedPageBreak/>
        <w:t>-Verbal feedback against the learning objectives</w:t>
      </w:r>
    </w:p>
    <w:p w14:paraId="19B7EC98" w14:textId="16DB9909" w:rsidR="002C00DC" w:rsidRDefault="002C00DC" w:rsidP="00A10B59">
      <w:r>
        <w:t>-Observing practical tasks and activities</w:t>
      </w:r>
    </w:p>
    <w:p w14:paraId="041E2974" w14:textId="018ABEE6" w:rsidR="002C00DC" w:rsidRDefault="002C00DC" w:rsidP="00A10B59">
      <w:r>
        <w:t>-Pupil’s self-evaluation and peer assessment of their work</w:t>
      </w:r>
    </w:p>
    <w:p w14:paraId="54C336AC" w14:textId="1C0909EC" w:rsidR="00A10B59" w:rsidRDefault="00A10B59" w:rsidP="00A10B59">
      <w:r>
        <w:t>Formative assessment</w:t>
      </w:r>
      <w:r w:rsidR="002C00DC">
        <w:t>,</w:t>
      </w:r>
      <w:r>
        <w:t xml:space="preserve"> will be carried out </w:t>
      </w:r>
      <w:r w:rsidR="002C00DC">
        <w:t>informally</w:t>
      </w:r>
      <w:r>
        <w:t xml:space="preserve"> throughout the year</w:t>
      </w:r>
      <w:r w:rsidR="002C00DC">
        <w:t>, enabling teachers to identify pupil’s understanding of subjects and inform their immediate lesson planning.</w:t>
      </w:r>
    </w:p>
    <w:p w14:paraId="21B8EE43" w14:textId="79651050" w:rsidR="0094257D" w:rsidRPr="006E4EB2" w:rsidRDefault="000D6C07" w:rsidP="006E4EB2">
      <w:pPr>
        <w:pStyle w:val="Heading10"/>
      </w:pPr>
      <w:bookmarkStart w:id="16" w:name="_Resources"/>
      <w:bookmarkEnd w:id="16"/>
      <w:r>
        <w:t>8.</w:t>
      </w:r>
      <w:r w:rsidR="00A10B59" w:rsidRPr="006E4EB2">
        <w:t>Resources.</w:t>
      </w:r>
    </w:p>
    <w:p w14:paraId="6F5A9834" w14:textId="48109E6D" w:rsidR="006E4EB2" w:rsidRPr="006E4EB2" w:rsidRDefault="006E4EB2" w:rsidP="006E4EB2">
      <w:r>
        <w:t>There is a range of resources to support the teaching of religious education across the school including a range of religion artefacts.</w:t>
      </w:r>
    </w:p>
    <w:p w14:paraId="52D65A75" w14:textId="57585A82" w:rsidR="0094257D" w:rsidRDefault="0094257D" w:rsidP="0094257D">
      <w:r>
        <w:t>Teachers have access to the library service and can order a wide range of books and resources for each area of learning.</w:t>
      </w:r>
    </w:p>
    <w:p w14:paraId="739512AD" w14:textId="49B867D7" w:rsidR="0094257D" w:rsidRPr="0094257D" w:rsidRDefault="0094257D" w:rsidP="0094257D">
      <w:r>
        <w:t xml:space="preserve">Children have access to the internet through computers, laptops, </w:t>
      </w:r>
      <w:proofErr w:type="spellStart"/>
      <w:r>
        <w:t>i</w:t>
      </w:r>
      <w:proofErr w:type="spellEnd"/>
      <w:r>
        <w:t>-pads and interactive whiteboards.</w:t>
      </w:r>
    </w:p>
    <w:p w14:paraId="69227633" w14:textId="0233A5DF" w:rsidR="00A10B59" w:rsidRDefault="000D6C07" w:rsidP="006E4EB2">
      <w:pPr>
        <w:pStyle w:val="Heading10"/>
      </w:pPr>
      <w:bookmarkStart w:id="17" w:name="_Equal_opportunities"/>
      <w:bookmarkEnd w:id="17"/>
      <w:r>
        <w:t>9.</w:t>
      </w:r>
      <w:r w:rsidR="00A10B59">
        <w:t>Equal opportunities</w:t>
      </w:r>
    </w:p>
    <w:p w14:paraId="579719C0" w14:textId="7540A174" w:rsidR="00A10B59" w:rsidRPr="00AE0DFC" w:rsidRDefault="00A10B59" w:rsidP="00A10B59">
      <w:r w:rsidRPr="00AE0DFC">
        <w:t xml:space="preserve">All pupils will have equal access to </w:t>
      </w:r>
      <w:r w:rsidR="006E4EB2">
        <w:t>a broad and balanced</w:t>
      </w:r>
      <w:r w:rsidRPr="00AE0DFC">
        <w:t xml:space="preserve"> </w:t>
      </w:r>
      <w:r>
        <w:t>RE curriculum</w:t>
      </w:r>
      <w:r w:rsidRPr="00AE0DFC">
        <w:t xml:space="preserve">. </w:t>
      </w:r>
    </w:p>
    <w:p w14:paraId="5AC3C91E" w14:textId="5137CE1E" w:rsidR="00A10B59" w:rsidRDefault="006E4EB2" w:rsidP="00A10B59">
      <w:r>
        <w:t>The achievements, attitudes and well-being of all our children matter, regardless of ethnicity, attainment, age, disability, gender or background.</w:t>
      </w:r>
    </w:p>
    <w:p w14:paraId="64EB3E3F" w14:textId="7BA5CA6D" w:rsidR="006E4EB2" w:rsidRDefault="006E4EB2" w:rsidP="00A10B59">
      <w:r>
        <w:t>Equality of opportunity must be a reality for our children and we ensure this through the attention wen pay to the different groups</w:t>
      </w:r>
      <w:r w:rsidR="000D6C07">
        <w:t xml:space="preserve"> of children within our school:</w:t>
      </w:r>
    </w:p>
    <w:p w14:paraId="2253AF7C" w14:textId="31ACE579" w:rsidR="000D6C07" w:rsidRDefault="000D6C07" w:rsidP="00A10B59">
      <w:r>
        <w:t>-Girls and boys</w:t>
      </w:r>
    </w:p>
    <w:p w14:paraId="063CBB1A" w14:textId="50EC0DC6" w:rsidR="000D6C07" w:rsidRDefault="000D6C07" w:rsidP="00A10B59">
      <w:r>
        <w:t>-Minority ethnic and faith groups</w:t>
      </w:r>
    </w:p>
    <w:p w14:paraId="49BE2E04" w14:textId="0AD95553" w:rsidR="000D6C07" w:rsidRDefault="000D6C07" w:rsidP="00A10B59">
      <w:r>
        <w:t>-Children for whom English is an additional language</w:t>
      </w:r>
    </w:p>
    <w:p w14:paraId="1D84F858" w14:textId="4EAB1650" w:rsidR="000D6C07" w:rsidRPr="00AE0DFC" w:rsidRDefault="000D6C07" w:rsidP="00A10B59">
      <w:r>
        <w:t>-Children with special educational needs and disabilities.</w:t>
      </w:r>
    </w:p>
    <w:p w14:paraId="4CD72879" w14:textId="0B2979F1" w:rsidR="00A10B59" w:rsidRPr="00342A83" w:rsidRDefault="00A10B59" w:rsidP="00A10B59"/>
    <w:p w14:paraId="7733363A" w14:textId="77A9B563" w:rsidR="00A10B59" w:rsidRDefault="000D6C07" w:rsidP="006E4EB2">
      <w:pPr>
        <w:pStyle w:val="Heading10"/>
      </w:pPr>
      <w:bookmarkStart w:id="18" w:name="_Monitoring_and_review"/>
      <w:bookmarkEnd w:id="18"/>
      <w:r>
        <w:t>10.</w:t>
      </w:r>
      <w:r w:rsidR="00A10B59">
        <w:t>Monitoring and review</w:t>
      </w:r>
    </w:p>
    <w:p w14:paraId="22E920F6" w14:textId="3527336A" w:rsidR="00A10B59" w:rsidRPr="000D6C07" w:rsidRDefault="00A10B59" w:rsidP="00A10B59">
      <w:r>
        <w:t xml:space="preserve">This policy will be monitored and reviewed on an </w:t>
      </w:r>
      <w:r w:rsidRPr="000D6C07">
        <w:t xml:space="preserve">annual </w:t>
      </w:r>
      <w:r>
        <w:t xml:space="preserve">basis by the </w:t>
      </w:r>
      <w:r w:rsidRPr="00A10B59">
        <w:rPr>
          <w:bCs/>
        </w:rPr>
        <w:t>subject leader</w:t>
      </w:r>
      <w:r>
        <w:t>.</w:t>
      </w:r>
    </w:p>
    <w:p w14:paraId="6CFCA7AF" w14:textId="76FB4E60" w:rsidR="00A10B59" w:rsidRDefault="00A10B59" w:rsidP="00A10B59">
      <w:r>
        <w:t xml:space="preserve">The </w:t>
      </w:r>
      <w:r w:rsidRPr="00A10B59">
        <w:rPr>
          <w:bCs/>
        </w:rPr>
        <w:t>subject leader</w:t>
      </w:r>
      <w:r w:rsidRPr="00A10B59">
        <w:t xml:space="preserve"> </w:t>
      </w:r>
      <w:r>
        <w:t>will review the teaching</w:t>
      </w:r>
      <w:r w:rsidR="000D6C07">
        <w:t xml:space="preserve"> and learning</w:t>
      </w:r>
      <w:r>
        <w:t xml:space="preserve"> of RE in the </w:t>
      </w:r>
      <w:r w:rsidRPr="00D83183">
        <w:t>school</w:t>
      </w:r>
      <w:r>
        <w:t xml:space="preserve">, ensuring that </w:t>
      </w:r>
      <w:r w:rsidR="000D6C07">
        <w:t xml:space="preserve">the </w:t>
      </w:r>
      <w:r>
        <w:t>taught content</w:t>
      </w:r>
      <w:r w:rsidR="000D6C07">
        <w:t xml:space="preserve"> of the national curriculum is covered across all phases of pupil’s education.</w:t>
      </w:r>
    </w:p>
    <w:p w14:paraId="33B9CB74" w14:textId="1CD758F8" w:rsidR="00A10B59" w:rsidRDefault="00A10B59" w:rsidP="00A10B59">
      <w:r>
        <w:t xml:space="preserve">Any changes to this policy will be communicated to all teaching staff. </w:t>
      </w:r>
      <w:bookmarkStart w:id="19" w:name="_Appendix_1_–_1"/>
      <w:bookmarkEnd w:id="19"/>
    </w:p>
    <w:p w14:paraId="358059ED" w14:textId="77777777" w:rsidR="000D6C07" w:rsidRPr="000D6C07" w:rsidRDefault="000D6C07" w:rsidP="000D6C07">
      <w:r>
        <w:t xml:space="preserve">The scheduled review date for this policy is </w:t>
      </w:r>
      <w:r w:rsidRPr="000D6C07">
        <w:t>March 2023.</w:t>
      </w:r>
    </w:p>
    <w:p w14:paraId="0C7CEE26" w14:textId="77777777" w:rsidR="000D6C07" w:rsidRPr="00634586" w:rsidRDefault="000D6C07" w:rsidP="00A10B59">
      <w:pPr>
        <w:rPr>
          <w:rFonts w:cs="Arial"/>
        </w:rPr>
      </w:pPr>
    </w:p>
    <w:p w14:paraId="1915D556" w14:textId="77777777" w:rsidR="00A10B59" w:rsidRPr="00A10B59" w:rsidRDefault="00A10B59" w:rsidP="00A10B59"/>
    <w:sectPr w:rsidR="00A10B59" w:rsidRPr="00A10B59" w:rsidSect="00EA743B">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CD67141-4170-4B0B-AF4B-2B70EDC1DBD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9"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EE9"/>
    <w:multiLevelType w:val="hybridMultilevel"/>
    <w:tmpl w:val="6CC0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813BF"/>
    <w:multiLevelType w:val="hybridMultilevel"/>
    <w:tmpl w:val="8342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C59B8"/>
    <w:multiLevelType w:val="hybridMultilevel"/>
    <w:tmpl w:val="4990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45C23"/>
    <w:multiLevelType w:val="hybridMultilevel"/>
    <w:tmpl w:val="D70A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5042B"/>
    <w:multiLevelType w:val="hybridMultilevel"/>
    <w:tmpl w:val="1208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B24BB"/>
    <w:multiLevelType w:val="hybridMultilevel"/>
    <w:tmpl w:val="B69A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42716"/>
    <w:multiLevelType w:val="hybridMultilevel"/>
    <w:tmpl w:val="7994BAE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40F237A4"/>
    <w:multiLevelType w:val="hybridMultilevel"/>
    <w:tmpl w:val="8100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3E31399"/>
    <w:multiLevelType w:val="multilevel"/>
    <w:tmpl w:val="834441A8"/>
    <w:lvl w:ilvl="0">
      <w:start w:val="1"/>
      <w:numFmt w:val="decimal"/>
      <w:lvlText w:val="%1."/>
      <w:lvlJc w:val="left"/>
      <w:pPr>
        <w:ind w:left="644" w:hanging="360"/>
      </w:pPr>
      <w:rPr>
        <w:rFonts w:hint="default"/>
      </w:rPr>
    </w:lvl>
    <w:lvl w:ilvl="1">
      <w:start w:val="1"/>
      <w:numFmt w:val="decimal"/>
      <w:lvlText w:val="%1.%2."/>
      <w:lvlJc w:val="center"/>
      <w:pPr>
        <w:ind w:left="1425" w:hanging="432"/>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9ED1DB1"/>
    <w:multiLevelType w:val="hybridMultilevel"/>
    <w:tmpl w:val="7F6E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2407888"/>
    <w:multiLevelType w:val="hybridMultilevel"/>
    <w:tmpl w:val="A302EF1C"/>
    <w:lvl w:ilvl="0" w:tplc="94C48DFA">
      <w:start w:val="1"/>
      <w:numFmt w:val="decimal"/>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FF7119"/>
    <w:multiLevelType w:val="hybridMultilevel"/>
    <w:tmpl w:val="4672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C568DC"/>
    <w:multiLevelType w:val="hybridMultilevel"/>
    <w:tmpl w:val="F5F0C3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8B334EF"/>
    <w:multiLevelType w:val="hybridMultilevel"/>
    <w:tmpl w:val="F29278EE"/>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24" w15:restartNumberingAfterBreak="0">
    <w:nsid w:val="79DB0DE5"/>
    <w:multiLevelType w:val="hybridMultilevel"/>
    <w:tmpl w:val="7ED656DC"/>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25" w15:restartNumberingAfterBreak="0">
    <w:nsid w:val="7DD0720C"/>
    <w:multiLevelType w:val="hybridMultilevel"/>
    <w:tmpl w:val="2640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3"/>
  </w:num>
  <w:num w:numId="4">
    <w:abstractNumId w:val="2"/>
  </w:num>
  <w:num w:numId="5">
    <w:abstractNumId w:val="16"/>
  </w:num>
  <w:num w:numId="6">
    <w:abstractNumId w:val="18"/>
  </w:num>
  <w:num w:numId="7">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4"/>
  </w:num>
  <w:num w:numId="9">
    <w:abstractNumId w:val="17"/>
  </w:num>
  <w:num w:numId="10">
    <w:abstractNumId w:val="3"/>
  </w:num>
  <w:num w:numId="11">
    <w:abstractNumId w:val="4"/>
  </w:num>
  <w:num w:numId="12">
    <w:abstractNumId w:val="1"/>
  </w:num>
  <w:num w:numId="13">
    <w:abstractNumId w:val="5"/>
  </w:num>
  <w:num w:numId="14">
    <w:abstractNumId w:val="8"/>
  </w:num>
  <w:num w:numId="15">
    <w:abstractNumId w:val="9"/>
  </w:num>
  <w:num w:numId="16">
    <w:abstractNumId w:val="23"/>
  </w:num>
  <w:num w:numId="17">
    <w:abstractNumId w:val="24"/>
  </w:num>
  <w:num w:numId="18">
    <w:abstractNumId w:val="21"/>
  </w:num>
  <w:num w:numId="19">
    <w:abstractNumId w:val="12"/>
  </w:num>
  <w:num w:numId="20">
    <w:abstractNumId w:val="10"/>
  </w:num>
  <w:num w:numId="21">
    <w:abstractNumId w:val="25"/>
  </w:num>
  <w:num w:numId="22">
    <w:abstractNumId w:val="19"/>
  </w:num>
  <w:num w:numId="23">
    <w:abstractNumId w:val="15"/>
  </w:num>
  <w:num w:numId="24">
    <w:abstractNumId w:val="0"/>
  </w:num>
  <w:num w:numId="25">
    <w:abstractNumId w:val="6"/>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07"/>
    <w:rsid w:val="000D6CB9"/>
    <w:rsid w:val="000E006C"/>
    <w:rsid w:val="000E015A"/>
    <w:rsid w:val="000E1307"/>
    <w:rsid w:val="000E1630"/>
    <w:rsid w:val="000E2C37"/>
    <w:rsid w:val="000E3A6F"/>
    <w:rsid w:val="000E3CA7"/>
    <w:rsid w:val="000E451C"/>
    <w:rsid w:val="000E4979"/>
    <w:rsid w:val="000E6EDE"/>
    <w:rsid w:val="000E7CEF"/>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677E5"/>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0F69"/>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57CB9"/>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A6A2F"/>
    <w:rsid w:val="002B016F"/>
    <w:rsid w:val="002B0F16"/>
    <w:rsid w:val="002B6711"/>
    <w:rsid w:val="002B7AD5"/>
    <w:rsid w:val="002C00DC"/>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66D96"/>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917"/>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2094"/>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0E9A"/>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5908"/>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44913"/>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290B"/>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651"/>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256"/>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312B"/>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4EB2"/>
    <w:rsid w:val="006E5714"/>
    <w:rsid w:val="006E6EA7"/>
    <w:rsid w:val="006E73F4"/>
    <w:rsid w:val="006E770D"/>
    <w:rsid w:val="006F0B36"/>
    <w:rsid w:val="006F4770"/>
    <w:rsid w:val="00700030"/>
    <w:rsid w:val="007013AF"/>
    <w:rsid w:val="00705091"/>
    <w:rsid w:val="00706B0C"/>
    <w:rsid w:val="00706F04"/>
    <w:rsid w:val="0071279C"/>
    <w:rsid w:val="00713C7B"/>
    <w:rsid w:val="00714C2E"/>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6A46"/>
    <w:rsid w:val="00777073"/>
    <w:rsid w:val="00780F85"/>
    <w:rsid w:val="00780FCB"/>
    <w:rsid w:val="007826A3"/>
    <w:rsid w:val="00782BD3"/>
    <w:rsid w:val="00783359"/>
    <w:rsid w:val="0078424C"/>
    <w:rsid w:val="007846B9"/>
    <w:rsid w:val="0078679F"/>
    <w:rsid w:val="0078705F"/>
    <w:rsid w:val="00790EAD"/>
    <w:rsid w:val="00794E61"/>
    <w:rsid w:val="007A14BB"/>
    <w:rsid w:val="007A17AE"/>
    <w:rsid w:val="007A23C7"/>
    <w:rsid w:val="007A5E50"/>
    <w:rsid w:val="007B104A"/>
    <w:rsid w:val="007B3138"/>
    <w:rsid w:val="007B3740"/>
    <w:rsid w:val="007B4852"/>
    <w:rsid w:val="007B5569"/>
    <w:rsid w:val="007B557B"/>
    <w:rsid w:val="007B6256"/>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D12"/>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4CBB"/>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935"/>
    <w:rsid w:val="00854F34"/>
    <w:rsid w:val="00857363"/>
    <w:rsid w:val="00857C89"/>
    <w:rsid w:val="00860430"/>
    <w:rsid w:val="00862A08"/>
    <w:rsid w:val="0086446B"/>
    <w:rsid w:val="0086463E"/>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257D"/>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2F84"/>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0D2"/>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03D"/>
    <w:rsid w:val="009F0D88"/>
    <w:rsid w:val="009F0EF7"/>
    <w:rsid w:val="009F1103"/>
    <w:rsid w:val="009F3A48"/>
    <w:rsid w:val="009F5952"/>
    <w:rsid w:val="009F5AFC"/>
    <w:rsid w:val="009F7F33"/>
    <w:rsid w:val="00A04460"/>
    <w:rsid w:val="00A06FE5"/>
    <w:rsid w:val="00A10B59"/>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D3B"/>
    <w:rsid w:val="00A33F35"/>
    <w:rsid w:val="00A34652"/>
    <w:rsid w:val="00A36509"/>
    <w:rsid w:val="00A41109"/>
    <w:rsid w:val="00A460CB"/>
    <w:rsid w:val="00A463D8"/>
    <w:rsid w:val="00A47696"/>
    <w:rsid w:val="00A505FC"/>
    <w:rsid w:val="00A50774"/>
    <w:rsid w:val="00A547CF"/>
    <w:rsid w:val="00A576CB"/>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D0F"/>
    <w:rsid w:val="00B07F83"/>
    <w:rsid w:val="00B105B5"/>
    <w:rsid w:val="00B10C3A"/>
    <w:rsid w:val="00B11932"/>
    <w:rsid w:val="00B11D08"/>
    <w:rsid w:val="00B14D90"/>
    <w:rsid w:val="00B15432"/>
    <w:rsid w:val="00B16058"/>
    <w:rsid w:val="00B16DF9"/>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6F54"/>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14DB"/>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0A8"/>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4CB9"/>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1A30"/>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0E1D"/>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3FF8"/>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0C4"/>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2D4A"/>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6E4EB2"/>
    <w:pPr>
      <w:ind w:left="425"/>
      <w:contextualSpacing w:val="0"/>
      <w:outlineLvl w:val="0"/>
    </w:pPr>
    <w:rPr>
      <w:rFonts w:cstheme="minorHAnsi"/>
      <w:b/>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E4EB2"/>
    <w:rPr>
      <w:rFonts w:cstheme="minorHAnsi"/>
      <w:b/>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b w:val="0"/>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uk/government/publications/early-years-foundation-stage-framework--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410E-4B2E-4F87-927D-B62AE4E1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Staff</cp:lastModifiedBy>
  <cp:revision>4</cp:revision>
  <dcterms:created xsi:type="dcterms:W3CDTF">2022-03-16T17:56:00Z</dcterms:created>
  <dcterms:modified xsi:type="dcterms:W3CDTF">2022-10-31T08:43:00Z</dcterms:modified>
</cp:coreProperties>
</file>