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943" w:rsidRPr="00DF3943" w:rsidRDefault="00A84F46" w:rsidP="00DF3943">
      <w:pPr>
        <w:jc w:val="center"/>
        <w:rPr>
          <w:rFonts w:ascii="Comic Sans MS" w:hAnsi="Comic Sans MS"/>
          <w:b/>
          <w:sz w:val="24"/>
        </w:rPr>
      </w:pPr>
      <w:r w:rsidRPr="00DF3943">
        <w:rPr>
          <w:rFonts w:ascii="Comic Sans MS" w:hAnsi="Comic Sans MS"/>
          <w:b/>
          <w:sz w:val="24"/>
        </w:rPr>
        <w:t>Vine Tree Primary School PSHE Long Term Overview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2219"/>
        <w:gridCol w:w="2231"/>
        <w:gridCol w:w="2178"/>
        <w:gridCol w:w="2296"/>
        <w:gridCol w:w="2230"/>
        <w:gridCol w:w="2084"/>
      </w:tblGrid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Autumn 1</w:t>
            </w:r>
          </w:p>
        </w:tc>
        <w:tc>
          <w:tcPr>
            <w:tcW w:w="2237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Autumn 2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Spring 1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Spring 2</w:t>
            </w:r>
          </w:p>
        </w:tc>
        <w:tc>
          <w:tcPr>
            <w:tcW w:w="224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Summer 1</w:t>
            </w:r>
          </w:p>
        </w:tc>
        <w:tc>
          <w:tcPr>
            <w:tcW w:w="209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Summer 2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EYFS</w:t>
            </w:r>
          </w:p>
        </w:tc>
        <w:tc>
          <w:tcPr>
            <w:tcW w:w="223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New Beginnings</w:t>
            </w:r>
          </w:p>
        </w:tc>
        <w:tc>
          <w:tcPr>
            <w:tcW w:w="223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Getting on and Falling Out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Relationships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Good to be Me</w:t>
            </w:r>
          </w:p>
        </w:tc>
        <w:tc>
          <w:tcPr>
            <w:tcW w:w="22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Going for Goals</w:t>
            </w:r>
          </w:p>
        </w:tc>
        <w:tc>
          <w:tcPr>
            <w:tcW w:w="20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Changes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No Outsiders in Our School Book Link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You choose by Nick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Sharratt</w:t>
            </w:r>
            <w:proofErr w:type="spellEnd"/>
            <w:r w:rsidRPr="007F40C5">
              <w:rPr>
                <w:rFonts w:ascii="Comic Sans MS" w:hAnsi="Comic Sans MS"/>
                <w:sz w:val="18"/>
                <w:szCs w:val="18"/>
              </w:rPr>
              <w:t xml:space="preserve"> and Pippa Goodheart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685800" cy="800100"/>
                  <wp:effectExtent l="0" t="0" r="0" b="0"/>
                  <wp:docPr id="33" name="Picture 33" descr="You Choose: Amazon.co.uk: Goodhart, Pippa, Sharratt, Ni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 Choose: Amazon.co.uk: Goodhart, Pippa, Sharratt, Ni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Blue Chameleon by Emily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Gravett</w:t>
            </w:r>
            <w:proofErr w:type="spellEnd"/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71550" cy="971550"/>
                  <wp:effectExtent l="0" t="0" r="0" b="0"/>
                  <wp:docPr id="32" name="Picture 32" descr="Blue Chameleon: Amazon.co.uk: Gravett, Emily: 978150984126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Chameleon: Amazon.co.uk: Gravett, Emily: 978150984126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565150</wp:posOffset>
                  </wp:positionV>
                  <wp:extent cx="590550" cy="752475"/>
                  <wp:effectExtent l="0" t="0" r="0" b="9525"/>
                  <wp:wrapSquare wrapText="bothSides"/>
                  <wp:docPr id="35" name="Picture 35" descr="Red Rockets and Rainbow Jelly (Picture Puffin Books)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d Rockets and Rainbow Jelly (Picture Puffin Books): Amazon.co.u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0C5">
              <w:rPr>
                <w:rFonts w:ascii="Comic Sans MS" w:hAnsi="Comic Sans MS"/>
                <w:sz w:val="18"/>
                <w:szCs w:val="18"/>
              </w:rPr>
              <w:t xml:space="preserve">Red Rockets and Rainbow Jelly by Sue Heap and Nick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Sharratt</w:t>
            </w:r>
            <w:proofErr w:type="spellEnd"/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The Family Book by Todd Parr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28700" cy="1028700"/>
                  <wp:effectExtent l="0" t="0" r="0" b="0"/>
                  <wp:docPr id="31" name="Picture 31" descr="The Family Book: Amazon.co.uk: Parr, Todd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Family Book: Amazon.co.uk: Parr, Todd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Mommy Mama and Me by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Leslea</w:t>
            </w:r>
            <w:proofErr w:type="spellEnd"/>
            <w:r w:rsidRPr="007F40C5">
              <w:rPr>
                <w:rFonts w:ascii="Comic Sans MS" w:hAnsi="Comic Sans MS"/>
                <w:sz w:val="18"/>
                <w:szCs w:val="18"/>
              </w:rPr>
              <w:t xml:space="preserve"> Newman and Carol Thompson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704850" cy="711200"/>
                  <wp:effectExtent l="0" t="0" r="0" b="0"/>
                  <wp:docPr id="30" name="Picture 30" descr="Mommy, Mama and ME: Amazon.co.uk: Newman, Leslea, Thompson, Car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mmy, Mama and ME: Amazon.co.uk: Newman, Leslea, Thompson, Caro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i/>
                <w:sz w:val="18"/>
                <w:szCs w:val="18"/>
              </w:rPr>
              <w:t>No Outsiders in our school Learning Intention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E7E6E6"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say what I think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To make friends with someone different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understand that it’s OK to like different things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To understand that all families are different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celebrate my family</w:t>
            </w:r>
          </w:p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Year 1</w:t>
            </w:r>
          </w:p>
        </w:tc>
        <w:tc>
          <w:tcPr>
            <w:tcW w:w="223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is the same and different about us?</w:t>
            </w:r>
          </w:p>
        </w:tc>
        <w:tc>
          <w:tcPr>
            <w:tcW w:w="223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Who is special to us?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helps us stay healthy?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can we do with money?</w:t>
            </w:r>
          </w:p>
        </w:tc>
        <w:tc>
          <w:tcPr>
            <w:tcW w:w="22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Who helps us to keep safe?</w:t>
            </w:r>
          </w:p>
        </w:tc>
        <w:tc>
          <w:tcPr>
            <w:tcW w:w="20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we look after each other and the world?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No Outsiders in Our School Book Link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Elmer by David McKee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111250" cy="1289050"/>
                  <wp:effectExtent l="0" t="0" r="0" b="6350"/>
                  <wp:docPr id="29" name="Picture 29" descr="Elmer: 30th Anniversary Edition: 1 (Elmer Picture Books)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lmer: 30th Anniversary Edition: 1 (Elmer Picture Books): Amaz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My Grandpa is Amazing by Nick Butterworth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65200" cy="1136650"/>
                  <wp:effectExtent l="0" t="0" r="6350" b="6350"/>
                  <wp:docPr id="28" name="Picture 28" descr="My Grandpa Is Amazing: Amazon.co.uk: Butterworth, Ni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y Grandpa Is Amazing: Amazon.co.uk: Butterworth, Ni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Max the Champion by Sean Stockdale, Alexandra Strick and Ros Asquith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762000" cy="946150"/>
                  <wp:effectExtent l="0" t="0" r="0" b="6350"/>
                  <wp:docPr id="27" name="Picture 27" descr="Max the Champion: Amazon.co.uk: Stockdale, Sean, Strick, Ale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x the Champion: Amazon.co.uk: Stockdale, Sean, Strick, Ale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Ten Little Pirates by Mike Brownlow and Simon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Rickerty</w:t>
            </w:r>
            <w:proofErr w:type="spellEnd"/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155700" cy="1047750"/>
                  <wp:effectExtent l="0" t="0" r="6350" b="0"/>
                  <wp:docPr id="26" name="Picture 26" descr="Ten Little Pirates: Amazon.co.uk: Brownlow, Mike, Rickerty, Sim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n Little Pirates: Amazon.co.uk: Brownlow, Mike, Rickerty, Sim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My World, Your World by Melanie Walsh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27100" cy="1143000"/>
                  <wp:effectExtent l="0" t="0" r="6350" b="0"/>
                  <wp:docPr id="25" name="Picture 25" descr="My World, Your World: Amazon.co.uk: Walsh, Melanie: 97805525505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y World, Your World: Amazon.co.uk: Walsh, Melanie: 978055255055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i/>
                <w:sz w:val="18"/>
                <w:szCs w:val="18"/>
              </w:rPr>
              <w:t>No Outsiders in our school Learning Intention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To like the </w:t>
            </w:r>
            <w:proofErr w:type="gramStart"/>
            <w:r w:rsidRPr="007F40C5">
              <w:rPr>
                <w:rFonts w:ascii="Comic Sans MS" w:hAnsi="Comic Sans MS"/>
                <w:i/>
                <w:sz w:val="18"/>
                <w:szCs w:val="18"/>
              </w:rPr>
              <w:t>way</w:t>
            </w:r>
            <w:proofErr w:type="gramEnd"/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 I am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recognise that people are different ages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understand that our bodies work in different ways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E7E6E6"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 w:rsidP="007F40C5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play with boys and girl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understand that we share the world with lots of pe</w:t>
            </w:r>
          </w:p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lastRenderedPageBreak/>
              <w:t>Year 2</w:t>
            </w:r>
          </w:p>
        </w:tc>
        <w:tc>
          <w:tcPr>
            <w:tcW w:w="223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makes a good friend?</w:t>
            </w:r>
          </w:p>
        </w:tc>
        <w:tc>
          <w:tcPr>
            <w:tcW w:w="223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is bullying?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jobs do people do?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helps us to stay safe?</w:t>
            </w:r>
          </w:p>
        </w:tc>
        <w:tc>
          <w:tcPr>
            <w:tcW w:w="22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helps us grow and stay healthy?</w:t>
            </w:r>
          </w:p>
        </w:tc>
        <w:tc>
          <w:tcPr>
            <w:tcW w:w="20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do we recognise our feelings?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No Outsiders in Our School Book Link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553085</wp:posOffset>
                  </wp:positionV>
                  <wp:extent cx="751840" cy="1010920"/>
                  <wp:effectExtent l="0" t="0" r="0" b="0"/>
                  <wp:wrapSquare wrapText="bothSides"/>
                  <wp:docPr id="34" name="Picture 34" descr="The Great Big Book of Families by Mary Hoffman: 978080373516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Great Big Book of Families by Mary Hoffman: 978080373516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0C5">
              <w:rPr>
                <w:rFonts w:ascii="Comic Sans MS" w:hAnsi="Comic Sans MS"/>
                <w:sz w:val="18"/>
                <w:szCs w:val="18"/>
              </w:rPr>
              <w:t>The Great big book of families by Mary Hoffman and Ros Asquith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The first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Slodge</w:t>
            </w:r>
            <w:proofErr w:type="spellEnd"/>
            <w:r w:rsidRPr="007F40C5">
              <w:rPr>
                <w:rFonts w:ascii="Comic Sans MS" w:hAnsi="Comic Sans MS"/>
                <w:sz w:val="18"/>
                <w:szCs w:val="18"/>
              </w:rPr>
              <w:t xml:space="preserve"> by Jeanne Willis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90600" cy="1130300"/>
                  <wp:effectExtent l="0" t="0" r="0" b="0"/>
                  <wp:docPr id="24" name="Picture 24" descr="The First Slodge: Amazon.co.uk: Willis, Jeanne, Desmond, Jenni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First Slodge: Amazon.co.uk: Willis, Jeanne, Desmond, Jenni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The Odd Egg by Emily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Gravett</w:t>
            </w:r>
            <w:proofErr w:type="spellEnd"/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320800" cy="927100"/>
                  <wp:effectExtent l="0" t="0" r="0" b="6350"/>
                  <wp:docPr id="23" name="Picture 23" descr="The Odd Egg: Amazon.co.uk: Gravett, Emily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Odd Egg: Amazon.co.uk: Gravett, Emily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Just Because by Rebecca Elliot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03300" cy="1085850"/>
                  <wp:effectExtent l="0" t="0" r="6350" b="0"/>
                  <wp:docPr id="22" name="Picture 22" descr="Just Because: Amazon.co.uk: Rebecca Elliott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ust Because: Amazon.co.uk: Rebecca Elliott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Blown Away by Rob Biddulph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850900" cy="1092200"/>
                  <wp:effectExtent l="0" t="0" r="6350" b="0"/>
                  <wp:docPr id="21" name="Picture 21" descr="Blown Away (Penguin Blue): Amazon.co.uk: Biddulph, Rob, Biddulp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wn Away (Penguin Blue): Amazon.co.uk: Biddulph, Rob, Biddulp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43" w:rsidRPr="007F40C5" w:rsidTr="007F40C5">
        <w:trPr>
          <w:trHeight w:val="70"/>
        </w:trPr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i/>
                <w:sz w:val="18"/>
                <w:szCs w:val="18"/>
              </w:rPr>
              <w:t>No Outsiders in our school Learning Intention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To understand what diversity is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understand how we share the world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understand what makes someone feel proud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feel proud of being different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be able to work with everyone in my class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Year 3</w:t>
            </w:r>
          </w:p>
        </w:tc>
        <w:tc>
          <w:tcPr>
            <w:tcW w:w="223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we be a good friend?</w:t>
            </w:r>
          </w:p>
        </w:tc>
        <w:tc>
          <w:tcPr>
            <w:tcW w:w="223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keeps us safe?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are families like?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makes a community?</w:t>
            </w:r>
          </w:p>
        </w:tc>
        <w:tc>
          <w:tcPr>
            <w:tcW w:w="22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Why should we eat well and look after our teeth?</w:t>
            </w:r>
          </w:p>
        </w:tc>
        <w:tc>
          <w:tcPr>
            <w:tcW w:w="20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Why should we keep active and sleep well?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No Outsiders in Our School Book Link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Beegu</w:t>
            </w:r>
            <w:proofErr w:type="spellEnd"/>
            <w:r w:rsidRPr="007F40C5">
              <w:rPr>
                <w:rFonts w:ascii="Comic Sans MS" w:hAnsi="Comic Sans MS"/>
                <w:sz w:val="18"/>
                <w:szCs w:val="18"/>
              </w:rPr>
              <w:t xml:space="preserve"> by Alexis Deacon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22350" cy="914400"/>
                  <wp:effectExtent l="0" t="0" r="6350" b="0"/>
                  <wp:docPr id="20" name="Picture 20" descr="Beegu: Amazon.co.uk: Deacon, Alexis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eegu: Amazon.co.uk: Deacon, Alexis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Oliver by Birgitta Sif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212850" cy="1270000"/>
                  <wp:effectExtent l="0" t="0" r="6350" b="6350"/>
                  <wp:docPr id="19" name="Picture 19" descr="Oliver: Amazon.co.uk: Sif, Birgitta, Sif, Birgitt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liver: Amazon.co.uk: Sif, Birgitta, Sif, Birgitt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Two Monsters by David McKee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52500" cy="1092200"/>
                  <wp:effectExtent l="0" t="0" r="0" b="0"/>
                  <wp:docPr id="18" name="Picture 18" descr="Two Monsters eBook: McKee, David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wo Monsters eBook: McKee, David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This is Our House by Michael Rosen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206500" cy="1314450"/>
                  <wp:effectExtent l="0" t="0" r="0" b="0"/>
                  <wp:docPr id="17" name="Picture 17" descr="This is Our House: Amazon.co.uk: Rosen, Michael, Graham, Bob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is is Our House: Amazon.co.uk: Rosen, Michael, Graham, Bob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The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Hueys</w:t>
            </w:r>
            <w:proofErr w:type="spellEnd"/>
            <w:r w:rsidRPr="007F40C5">
              <w:rPr>
                <w:rFonts w:ascii="Comic Sans MS" w:hAnsi="Comic Sans MS"/>
                <w:sz w:val="18"/>
                <w:szCs w:val="18"/>
              </w:rPr>
              <w:t xml:space="preserve"> in the New Jumper by Oliver Jeffers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28700" cy="1028700"/>
                  <wp:effectExtent l="0" t="0" r="0" b="0"/>
                  <wp:docPr id="16" name="Picture 16" descr="The New Jumper (The Hueys): Amazon.co.uk: Jeffers, Oliver, Jeff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e New Jumper (The Hueys): Amazon.co.uk: Jeffers, Oliver, Jeff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i/>
                <w:sz w:val="18"/>
                <w:szCs w:val="18"/>
              </w:rPr>
              <w:t>No Outsiders in our school Learning Intention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be welcoming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understand how difference can affect someone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find a solution to a problem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understand what ‘discrimination means’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Use strategies to help someone who feels different 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lastRenderedPageBreak/>
              <w:t>Year 4</w:t>
            </w:r>
          </w:p>
        </w:tc>
        <w:tc>
          <w:tcPr>
            <w:tcW w:w="223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strengths, skills and interests do we have?</w:t>
            </w:r>
          </w:p>
        </w:tc>
        <w:tc>
          <w:tcPr>
            <w:tcW w:w="223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do we treat each other with respect?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we manage our feelings?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will we grow and change?</w:t>
            </w:r>
          </w:p>
        </w:tc>
        <w:tc>
          <w:tcPr>
            <w:tcW w:w="22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our choices make a difference to others and the environment?</w:t>
            </w:r>
          </w:p>
        </w:tc>
        <w:tc>
          <w:tcPr>
            <w:tcW w:w="20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we manage risk in different places?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No Outsiders in Our School Book Link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Dogs don’t do ballet by Anna Kemp and Sara Ogilvie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08050" cy="908050"/>
                  <wp:effectExtent l="0" t="0" r="6350" b="6350"/>
                  <wp:docPr id="15" name="Picture 15" descr="Dogs Don't Do Ballet: Amazon.co.uk: Kemp, Anna, Ogilvie, S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gs Don't Do Ballet: Amazon.co.uk: Kemp, Anna, Ogilvie, Sa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The Way back home by Oliver Jeffers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60450" cy="1085850"/>
                  <wp:effectExtent l="0" t="0" r="6350" b="0"/>
                  <wp:docPr id="14" name="Picture 14" descr="The Way Back Home: Amazon.co.uk: Jeffers, Oliver, Jeffers, Oliv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Way Back Home: Amazon.co.uk: Jeffers, Oliver, Jeffers, Oliv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King and King by Linda de Hann and Stern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Nijland</w:t>
            </w:r>
            <w:proofErr w:type="spellEnd"/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27100" cy="927100"/>
                  <wp:effectExtent l="0" t="0" r="6350" b="6350"/>
                  <wp:docPr id="13" name="Picture 13" descr="King and King: Amazon.co.uk: Haan, Linda De, Nijland, Stern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ing and King: Amazon.co.uk: Haan, Linda De, Nijland, Stern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The Flower by John Light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90600" cy="1085850"/>
                  <wp:effectExtent l="0" t="0" r="0" b="0"/>
                  <wp:docPr id="12" name="Picture 12" descr="The Flower by John Light (2014) Paperba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e Flower by John Light (2014) Paperba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Red: A Crayon’s Story by Michael Hall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762000" cy="1047750"/>
                  <wp:effectExtent l="0" t="0" r="0" b="0"/>
                  <wp:docPr id="11" name="Picture 11" descr="Red: A Crayon's Story eBook: Hall, Michael, Hall, Michael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d: A Crayon's Story eBook: Hall, Michael, Hall, Michael: Amaz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i/>
                <w:sz w:val="18"/>
                <w:szCs w:val="18"/>
              </w:rPr>
              <w:t>No Outsiders in our school Learning Intention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know when to be assertive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overcome language as a barrier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To understand why </w:t>
            </w:r>
            <w:proofErr w:type="gramStart"/>
            <w:r w:rsidRPr="007F40C5">
              <w:rPr>
                <w:rFonts w:ascii="Comic Sans MS" w:hAnsi="Comic Sans MS"/>
                <w:i/>
                <w:sz w:val="18"/>
                <w:szCs w:val="18"/>
              </w:rPr>
              <w:t>people</w:t>
            </w:r>
            <w:proofErr w:type="gramEnd"/>
            <w:r w:rsidRPr="007F40C5">
              <w:rPr>
                <w:rFonts w:ascii="Comic Sans MS" w:hAnsi="Comic Sans MS"/>
                <w:i/>
                <w:sz w:val="18"/>
                <w:szCs w:val="18"/>
              </w:rPr>
              <w:t xml:space="preserve"> choose to get married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ask questions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be who you want to be</w:t>
            </w:r>
          </w:p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Year 5</w:t>
            </w:r>
          </w:p>
        </w:tc>
        <w:tc>
          <w:tcPr>
            <w:tcW w:w="223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makes up a person’s identity?</w:t>
            </w:r>
          </w:p>
        </w:tc>
        <w:tc>
          <w:tcPr>
            <w:tcW w:w="223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decisions can people make with money?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we help in an accident or emergency?</w:t>
            </w:r>
          </w:p>
        </w:tc>
        <w:tc>
          <w:tcPr>
            <w:tcW w:w="22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friends communicate safely?</w:t>
            </w:r>
          </w:p>
        </w:tc>
        <w:tc>
          <w:tcPr>
            <w:tcW w:w="22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How can drugs common to </w:t>
            </w:r>
            <w:r w:rsidR="007F40C5" w:rsidRPr="007F40C5">
              <w:rPr>
                <w:rFonts w:ascii="Comic Sans MS" w:hAnsi="Comic Sans MS"/>
                <w:sz w:val="18"/>
                <w:szCs w:val="18"/>
              </w:rPr>
              <w:t>everyday</w:t>
            </w:r>
            <w:r w:rsidRPr="007F40C5">
              <w:rPr>
                <w:rFonts w:ascii="Comic Sans MS" w:hAnsi="Comic Sans MS"/>
                <w:sz w:val="18"/>
                <w:szCs w:val="18"/>
              </w:rPr>
              <w:t xml:space="preserve"> life affect health?</w:t>
            </w:r>
          </w:p>
        </w:tc>
        <w:tc>
          <w:tcPr>
            <w:tcW w:w="20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What jobs would we like?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No Outsiders in Our School Book Link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And Tango Makes Three by Justin Richardson and Peter Parnell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92200" cy="844550"/>
                  <wp:effectExtent l="0" t="0" r="0" b="0"/>
                  <wp:docPr id="10" name="Picture 10" descr="And Tango Makes Three: Amazon.co.uk: Richardson, Justin, Parne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nd Tango Makes Three: Amazon.co.uk: Richardson, Justin, Parne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Where the Poppies Now Grow by Hilary Robinson and Martin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Impey</w:t>
            </w:r>
            <w:proofErr w:type="spellEnd"/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704850" cy="876300"/>
                  <wp:effectExtent l="0" t="0" r="0" b="0"/>
                  <wp:docPr id="9" name="Picture 9" descr="Where The Poppies Now Grow:. CARNEGIE &amp; KATE GREENAWAY MED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ere The Poppies Now Grow:. CARNEGIE &amp; KATE GREENAWAY MED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to Heal a Broken Wing by Bob Graham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679450" cy="990600"/>
                  <wp:effectExtent l="0" t="0" r="6350" b="0"/>
                  <wp:docPr id="8" name="Picture 8" descr="How to Heal a Broken Wing: Amazon.co.uk: Graham, Bob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ow to Heal a Broken Wing: Amazon.co.uk: Graham, Bob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Rose Blanche by Ian McEwan and Roberto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Innocenti</w:t>
            </w:r>
            <w:proofErr w:type="spellEnd"/>
            <w:r w:rsidRPr="007F40C5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749300" cy="996950"/>
                  <wp:effectExtent l="0" t="0" r="0" b="0"/>
                  <wp:docPr id="7" name="Picture 7" descr="Rose Blanche: Amazon.co.uk: McEwan, Ian, Innocenti, Roberto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ose Blanche: Amazon.co.uk: McEwan, Ian, Innocenti, Roberto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The Artist who Painted a Blue Horse by Eric Carle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749300" cy="996950"/>
                  <wp:effectExtent l="0" t="0" r="0" b="0"/>
                  <wp:docPr id="6" name="Picture 6" descr="The Artist Who Painted a Blue Horse Picture Puffins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e Artist Who Painted a Blue Horse Picture Puffins: Amazon.co.u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i/>
                <w:sz w:val="18"/>
                <w:szCs w:val="18"/>
              </w:rPr>
              <w:t>No Outsiders in our school Learning Intention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accept people who are different from me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learn from our past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recognise when someone needs help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justify my actions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appreciate artistic freedom</w:t>
            </w:r>
          </w:p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  <w:tr w:rsidR="00DF3943" w:rsidRPr="007F40C5" w:rsidTr="00DF3943">
        <w:tc>
          <w:tcPr>
            <w:tcW w:w="217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t>Year 6</w:t>
            </w:r>
          </w:p>
        </w:tc>
        <w:tc>
          <w:tcPr>
            <w:tcW w:w="4473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we keep healthy as we grow?</w:t>
            </w:r>
          </w:p>
        </w:tc>
        <w:tc>
          <w:tcPr>
            <w:tcW w:w="4408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How can the media influence people?</w:t>
            </w:r>
          </w:p>
        </w:tc>
        <w:tc>
          <w:tcPr>
            <w:tcW w:w="4335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BE4D5"/>
            <w:hideMark/>
          </w:tcPr>
          <w:p w:rsidR="00DF3943" w:rsidRPr="007F40C5" w:rsidRDefault="00DF3943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Calibri"/>
                <w:bCs/>
                <w:sz w:val="18"/>
                <w:szCs w:val="18"/>
              </w:rPr>
            </w:pPr>
            <w:r w:rsidRPr="007F40C5">
              <w:rPr>
                <w:rFonts w:ascii="Comic Sans MS" w:hAnsi="Comic Sans MS" w:cs="Calibri"/>
                <w:bCs/>
                <w:sz w:val="18"/>
                <w:szCs w:val="18"/>
              </w:rPr>
              <w:t>What will change as we become more independent?</w:t>
            </w:r>
          </w:p>
          <w:p w:rsidR="00DF3943" w:rsidRPr="007F40C5" w:rsidRDefault="00DF3943">
            <w:pPr>
              <w:rPr>
                <w:rFonts w:ascii="Comic Sans MS" w:hAnsi="Comic Sans MS" w:cs="Calibri"/>
                <w:sz w:val="18"/>
                <w:szCs w:val="18"/>
              </w:rPr>
            </w:pPr>
            <w:r w:rsidRPr="007F40C5">
              <w:rPr>
                <w:rFonts w:ascii="Comic Sans MS" w:hAnsi="Comic Sans MS" w:cs="Calibri"/>
                <w:bCs/>
                <w:sz w:val="18"/>
                <w:szCs w:val="18"/>
              </w:rPr>
              <w:lastRenderedPageBreak/>
              <w:t>How do friendships change as we grow?</w:t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sz w:val="18"/>
                <w:szCs w:val="18"/>
              </w:rPr>
              <w:lastRenderedPageBreak/>
              <w:t>No Outsiders in Our School Book Link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Love you forever by Robert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Munsch</w:t>
            </w:r>
            <w:proofErr w:type="spellEnd"/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54100" cy="1054100"/>
                  <wp:effectExtent l="0" t="0" r="0" b="0"/>
                  <wp:docPr id="5" name="Picture 5" descr="Love You Forever: Amazon.co.uk: Munsch, Robert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ve You Forever: Amazon.co.uk: Munsch, Robert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My Princess Boy by Cheryl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Kilodavis</w:t>
            </w:r>
            <w:proofErr w:type="spellEnd"/>
            <w:r w:rsidRPr="007F40C5">
              <w:rPr>
                <w:rFonts w:ascii="Comic Sans MS" w:hAnsi="Comic Sans MS"/>
                <w:sz w:val="18"/>
                <w:szCs w:val="18"/>
              </w:rPr>
              <w:t xml:space="preserve"> and Suzanne DeSimone</w:t>
            </w:r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009650" cy="1009650"/>
                  <wp:effectExtent l="0" t="0" r="0" b="0"/>
                  <wp:docPr id="4" name="Picture 4" descr="My Princess Boy: Amazon.co.uk: Cheryl Kildavos, Suzanne DeSim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y Princess Boy: Amazon.co.uk: Cheryl Kildavos, Suzanne DeSimo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The Whisperer by Nick Butterworth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244600" cy="1276350"/>
                  <wp:effectExtent l="0" t="0" r="0" b="0"/>
                  <wp:docPr id="3" name="Picture 3" descr="The Whisperer * Educate &amp; Celeb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 Whisperer * Educate &amp; Celeb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 xml:space="preserve">The Island by Armin </w:t>
            </w:r>
            <w:proofErr w:type="spellStart"/>
            <w:r w:rsidRPr="007F40C5">
              <w:rPr>
                <w:rFonts w:ascii="Comic Sans MS" w:hAnsi="Comic Sans MS"/>
                <w:sz w:val="18"/>
                <w:szCs w:val="18"/>
              </w:rPr>
              <w:t>Greder</w:t>
            </w:r>
            <w:proofErr w:type="spellEnd"/>
          </w:p>
          <w:p w:rsidR="00DF3943" w:rsidRPr="007F40C5" w:rsidRDefault="00DF39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869950" cy="1238250"/>
                  <wp:effectExtent l="0" t="0" r="6350" b="0"/>
                  <wp:docPr id="2" name="Picture 2" descr="The Island: Amazon.co.uk: Armin Greder, Armin Greder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Island: Amazon.co.uk: Armin Greder, Armin Greder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sz w:val="18"/>
                <w:szCs w:val="18"/>
              </w:rPr>
              <w:t>Dreams of Freedom by Amnesty International</w:t>
            </w:r>
          </w:p>
          <w:p w:rsidR="00DF3943" w:rsidRPr="007F40C5" w:rsidRDefault="00DF3943">
            <w:pPr>
              <w:rPr>
                <w:rFonts w:ascii="Comic Sans MS" w:hAnsi="Comic Sans MS"/>
                <w:sz w:val="18"/>
                <w:szCs w:val="18"/>
              </w:rPr>
            </w:pPr>
            <w:r w:rsidRPr="007F40C5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1111250" cy="1238250"/>
                  <wp:effectExtent l="0" t="0" r="0" b="0"/>
                  <wp:docPr id="1" name="Picture 1" descr="Dreams of Freedom: Amazon.co.uk: Amnesty International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reams of Freedom: Amazon.co.uk: Amnesty International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43" w:rsidRPr="007F40C5" w:rsidTr="00DF3943">
        <w:tc>
          <w:tcPr>
            <w:tcW w:w="217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b/>
                <w:i/>
                <w:sz w:val="18"/>
                <w:szCs w:val="18"/>
              </w:rPr>
              <w:t>No Outsiders in our school Learning Intention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consider how my life may change as I grow up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promote diversity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stand up to discrimination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challenge the causes of racism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2CC"/>
            <w:hideMark/>
          </w:tcPr>
          <w:p w:rsidR="00DF3943" w:rsidRPr="007F40C5" w:rsidRDefault="00DF3943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F40C5">
              <w:rPr>
                <w:rFonts w:ascii="Comic Sans MS" w:hAnsi="Comic Sans MS"/>
                <w:i/>
                <w:sz w:val="18"/>
                <w:szCs w:val="18"/>
              </w:rPr>
              <w:t>To recognise my freedom</w:t>
            </w:r>
          </w:p>
        </w:tc>
      </w:tr>
    </w:tbl>
    <w:p w:rsidR="00DF3943" w:rsidRPr="00DF3943" w:rsidRDefault="00DF3943" w:rsidP="00DF3943">
      <w:pPr>
        <w:pStyle w:val="1bodycopy10pt"/>
        <w:rPr>
          <w:rFonts w:ascii="Comic Sans MS" w:hAnsi="Comic Sans MS"/>
          <w:sz w:val="20"/>
        </w:rPr>
      </w:pPr>
    </w:p>
    <w:p w:rsidR="00DF3943" w:rsidRPr="00DF3943" w:rsidRDefault="00DF3943" w:rsidP="00DF3943">
      <w:pPr>
        <w:pStyle w:val="1bodycopy10pt"/>
        <w:rPr>
          <w:rFonts w:ascii="Comic Sans MS" w:hAnsi="Comic Sans MS"/>
          <w:sz w:val="20"/>
        </w:rPr>
      </w:pPr>
      <w:bookmarkStart w:id="0" w:name="_GoBack"/>
      <w:bookmarkEnd w:id="0"/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112"/>
        <w:gridCol w:w="5114"/>
        <w:gridCol w:w="5112"/>
      </w:tblGrid>
      <w:tr w:rsidR="00DF3943" w:rsidRPr="00DF3943" w:rsidTr="00DF3943">
        <w:tc>
          <w:tcPr>
            <w:tcW w:w="51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2EFD9"/>
            <w:hideMark/>
          </w:tcPr>
          <w:p w:rsidR="00DF3943" w:rsidRPr="00DF3943" w:rsidRDefault="00DF3943">
            <w:pPr>
              <w:rPr>
                <w:rFonts w:ascii="Comic Sans MS" w:hAnsi="Comic Sans MS"/>
                <w:b/>
              </w:rPr>
            </w:pPr>
            <w:r w:rsidRPr="00DF3943">
              <w:rPr>
                <w:rFonts w:ascii="Comic Sans MS" w:hAnsi="Comic Sans MS"/>
                <w:b/>
                <w:sz w:val="24"/>
              </w:rPr>
              <w:t>Health and Well-being</w:t>
            </w:r>
          </w:p>
        </w:tc>
        <w:tc>
          <w:tcPr>
            <w:tcW w:w="51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E4D5"/>
            <w:hideMark/>
          </w:tcPr>
          <w:p w:rsidR="00DF3943" w:rsidRPr="00DF3943" w:rsidRDefault="00DF3943">
            <w:pPr>
              <w:rPr>
                <w:rFonts w:ascii="Comic Sans MS" w:hAnsi="Comic Sans MS"/>
                <w:b/>
                <w:sz w:val="24"/>
              </w:rPr>
            </w:pPr>
            <w:r w:rsidRPr="00DF3943">
              <w:rPr>
                <w:rFonts w:ascii="Comic Sans MS" w:hAnsi="Comic Sans MS"/>
                <w:b/>
                <w:sz w:val="24"/>
              </w:rPr>
              <w:t xml:space="preserve">Relationships </w:t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EEAF6"/>
            <w:hideMark/>
          </w:tcPr>
          <w:p w:rsidR="00DF3943" w:rsidRPr="00DF3943" w:rsidRDefault="00DF3943">
            <w:pPr>
              <w:rPr>
                <w:rFonts w:ascii="Comic Sans MS" w:hAnsi="Comic Sans MS"/>
                <w:b/>
                <w:sz w:val="24"/>
              </w:rPr>
            </w:pPr>
            <w:r w:rsidRPr="00DF3943">
              <w:rPr>
                <w:rFonts w:ascii="Comic Sans MS" w:hAnsi="Comic Sans MS"/>
                <w:b/>
                <w:sz w:val="24"/>
              </w:rPr>
              <w:t>Living in the Wider World</w:t>
            </w:r>
          </w:p>
        </w:tc>
      </w:tr>
    </w:tbl>
    <w:p w:rsidR="00DF3943" w:rsidRPr="00DF3943" w:rsidRDefault="00DF3943" w:rsidP="00634D23">
      <w:pPr>
        <w:jc w:val="center"/>
        <w:rPr>
          <w:rFonts w:ascii="Comic Sans MS" w:hAnsi="Comic Sans MS"/>
          <w:b/>
          <w:sz w:val="24"/>
        </w:rPr>
      </w:pPr>
    </w:p>
    <w:sectPr w:rsidR="00DF3943" w:rsidRPr="00DF3943" w:rsidSect="00A84F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46"/>
    <w:rsid w:val="000270CB"/>
    <w:rsid w:val="0021094A"/>
    <w:rsid w:val="0038305B"/>
    <w:rsid w:val="00480F7B"/>
    <w:rsid w:val="00634D23"/>
    <w:rsid w:val="00674852"/>
    <w:rsid w:val="00695DFC"/>
    <w:rsid w:val="007F40C5"/>
    <w:rsid w:val="00954AB7"/>
    <w:rsid w:val="009E6196"/>
    <w:rsid w:val="00A84F46"/>
    <w:rsid w:val="00B76323"/>
    <w:rsid w:val="00B86F8E"/>
    <w:rsid w:val="00C651E1"/>
    <w:rsid w:val="00D013D9"/>
    <w:rsid w:val="00DA6A1D"/>
    <w:rsid w:val="00DF3943"/>
    <w:rsid w:val="00F9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05829"/>
  <w15:chartTrackingRefBased/>
  <w15:docId w15:val="{6053AA4A-2820-4157-9B45-713BC381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4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odycopy10ptChar">
    <w:name w:val="1 body copy 10pt Char"/>
    <w:link w:val="1bodycopy10pt"/>
    <w:locked/>
    <w:rsid w:val="00DF3943"/>
    <w:rPr>
      <w:rFonts w:ascii="Arial" w:eastAsia="MS Mincho" w:hAnsi="Arial" w:cs="Arial"/>
      <w:szCs w:val="24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DF3943"/>
    <w:pPr>
      <w:spacing w:after="120" w:line="240" w:lineRule="auto"/>
    </w:pPr>
    <w:rPr>
      <w:rFonts w:ascii="Arial" w:eastAsia="MS Mincho" w:hAnsi="Arial" w:cs="Arial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images-na.ssl-images-amazon.com/images/I/91BzsvavoiL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s://images-eu.ssl-images-amazon.com/images/I/51Q0vHpmI6L._SX342_QL70_ML2_.jpg" TargetMode="External"/><Relationship Id="rId21" Type="http://schemas.openxmlformats.org/officeDocument/2006/relationships/image" Target="https://images-na.ssl-images-amazon.com/images/I/71qav0T+NsL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https://images-na.ssl-images-amazon.com/images/I/91IwpJ1A+-L.jpg" TargetMode="External"/><Relationship Id="rId50" Type="http://schemas.openxmlformats.org/officeDocument/2006/relationships/image" Target="media/image24.jpeg"/><Relationship Id="rId55" Type="http://schemas.openxmlformats.org/officeDocument/2006/relationships/image" Target="https://images-na.ssl-images-amazon.com/images/I/71GyHc+z+cL.jpg" TargetMode="External"/><Relationship Id="rId63" Type="http://schemas.openxmlformats.org/officeDocument/2006/relationships/image" Target="https://images-na.ssl-images-amazon.com/images/I/91H-ESIffmL.jpg" TargetMode="External"/><Relationship Id="rId68" Type="http://schemas.openxmlformats.org/officeDocument/2006/relationships/image" Target="media/image33.jpeg"/><Relationship Id="rId7" Type="http://schemas.openxmlformats.org/officeDocument/2006/relationships/image" Target="https://images-na.ssl-images-amazon.com/images/I/51sJZY8Uc1L._SX258_BO1,204,203,200_.jpg" TargetMode="External"/><Relationship Id="rId71" Type="http://schemas.openxmlformats.org/officeDocument/2006/relationships/image" Target="https://images-na.ssl-images-amazon.com/images/I/A1MRK3H6mWL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https://images-na.ssl-images-amazon.com/images/I/41NN6uZuJKL.jpg" TargetMode="External"/><Relationship Id="rId11" Type="http://schemas.openxmlformats.org/officeDocument/2006/relationships/image" Target="https://images-na.ssl-images-amazon.com/images/I/61zTGIEvQoL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s://images-na.ssl-images-amazon.com/images/I/51yl76knSVL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s://images-na.ssl-images-amazon.com/images/I/81nqm-QmPZL.jpg" TargetMode="External"/><Relationship Id="rId53" Type="http://schemas.openxmlformats.org/officeDocument/2006/relationships/image" Target="https://m.media-amazon.com/images/I/51yuJ03e5FL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fontTable" Target="fontTable.xml"/><Relationship Id="rId5" Type="http://schemas.openxmlformats.org/officeDocument/2006/relationships/image" Target="https://images-na.ssl-images-amazon.com/images/I/91-Z+Y8im+L.jpg" TargetMode="External"/><Relationship Id="rId15" Type="http://schemas.openxmlformats.org/officeDocument/2006/relationships/image" Target="https://images-na.ssl-images-amazon.com/images/I/81HKcIHq3eL.jpg" TargetMode="External"/><Relationship Id="rId23" Type="http://schemas.openxmlformats.org/officeDocument/2006/relationships/image" Target="https://images-na.ssl-images-amazon.com/images/I/81efWLe15EL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https://images-na.ssl-images-amazon.com/images/I/91a3nGZQtbL.jpg" TargetMode="External"/><Relationship Id="rId57" Type="http://schemas.openxmlformats.org/officeDocument/2006/relationships/image" Target="https://images-na.ssl-images-amazon.com/images/I/51qibYPp5iL.jpg" TargetMode="External"/><Relationship Id="rId61" Type="http://schemas.openxmlformats.org/officeDocument/2006/relationships/image" Target="https://images-na.ssl-images-amazon.com/images/I/51RYMPZHBYL._SX372_BO1,204,203,200_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s://images-na.ssl-images-amazon.com/images/I/81cBCAwfnfL.jpg" TargetMode="External"/><Relationship Id="rId31" Type="http://schemas.openxmlformats.org/officeDocument/2006/relationships/image" Target="https://images-na.ssl-images-amazon.com/images/I/71wKuZas3OL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https://images-na.ssl-images-amazon.com/images/I/61k5YUaOrZL._SX258_BO1,204,203,200_.jpg" TargetMode="External"/><Relationship Id="rId73" Type="http://schemas.openxmlformats.org/officeDocument/2006/relationships/image" Target="https://images-na.ssl-images-amazon.com/images/I/81cwPRm9WrL.jpg" TargetMode="External"/><Relationship Id="rId4" Type="http://schemas.openxmlformats.org/officeDocument/2006/relationships/image" Target="media/image1.jpeg"/><Relationship Id="rId9" Type="http://schemas.openxmlformats.org/officeDocument/2006/relationships/image" Target="https://images-na.ssl-images-amazon.com/images/I/51R6lNzzXnL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s://images-na.ssl-images-amazon.com/images/I/31V1DDKdTzL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s://images-na.ssl-images-amazon.com/images/I/A1ApqZ58dDL.jpg" TargetMode="External"/><Relationship Id="rId43" Type="http://schemas.openxmlformats.org/officeDocument/2006/relationships/image" Target="https://images-na.ssl-images-amazon.com/images/I/61-YfkB1K1L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https://usercontent.one/wp/www.educateandcelebrate.org/wp-content/uploads/2015/09/The-Whisperer-book-cover.jpg" TargetMode="External"/><Relationship Id="rId8" Type="http://schemas.openxmlformats.org/officeDocument/2006/relationships/image" Target="media/image3.jpeg"/><Relationship Id="rId51" Type="http://schemas.openxmlformats.org/officeDocument/2006/relationships/image" Target="https://images-na.ssl-images-amazon.com/images/I/511Jx2KSH5L.jpg" TargetMode="External"/><Relationship Id="rId72" Type="http://schemas.openxmlformats.org/officeDocument/2006/relationships/image" Target="media/image35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https://images-na.ssl-images-amazon.com/images/I/81GJx+7KzxL.jpg" TargetMode="External"/><Relationship Id="rId25" Type="http://schemas.openxmlformats.org/officeDocument/2006/relationships/image" Target="https://images.penguinrandomhouse.com/cover/9780803735163" TargetMode="External"/><Relationship Id="rId33" Type="http://schemas.openxmlformats.org/officeDocument/2006/relationships/image" Target="https://images-na.ssl-images-amazon.com/images/I/51UhdXj4z0L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https://images-na.ssl-images-amazon.com/images/I/51aOoiZTXvL._SX342_BO1,204,203,200_.jpg" TargetMode="External"/><Relationship Id="rId67" Type="http://schemas.openxmlformats.org/officeDocument/2006/relationships/image" Target="https://images-na.ssl-images-amazon.com/images/I/51C775a1ZHL._SX258_BO1,204,203,200_.jpg" TargetMode="External"/><Relationship Id="rId20" Type="http://schemas.openxmlformats.org/officeDocument/2006/relationships/image" Target="media/image9.jpeg"/><Relationship Id="rId41" Type="http://schemas.openxmlformats.org/officeDocument/2006/relationships/image" Target="https://images-na.ssl-images-amazon.com/images/I/51gvSLFDa9L._AC_SY400_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Thomas</dc:creator>
  <cp:keywords/>
  <dc:description/>
  <cp:lastModifiedBy>sch8752328</cp:lastModifiedBy>
  <cp:revision>2</cp:revision>
  <cp:lastPrinted>2022-09-27T12:34:00Z</cp:lastPrinted>
  <dcterms:created xsi:type="dcterms:W3CDTF">2022-09-27T12:35:00Z</dcterms:created>
  <dcterms:modified xsi:type="dcterms:W3CDTF">2022-09-27T12:35:00Z</dcterms:modified>
</cp:coreProperties>
</file>