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395"/>
        <w:gridCol w:w="4819"/>
        <w:gridCol w:w="4536"/>
      </w:tblGrid>
      <w:tr w:rsidR="00C310A3" w:rsidTr="009A5024">
        <w:trPr>
          <w:tblHeader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Year 4 READING</w:t>
            </w:r>
          </w:p>
        </w:tc>
      </w:tr>
      <w:tr w:rsidR="00C310A3" w:rsidTr="009A5024">
        <w:trPr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z w:val="24"/>
                <w:szCs w:val="24"/>
              </w:rPr>
              <w:t>Aspect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Autumn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Spring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Summer</w:t>
            </w:r>
          </w:p>
        </w:tc>
      </w:tr>
      <w:tr w:rsidR="00C310A3" w:rsidTr="009A502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Applying Phonics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know that phonics is one strategy to read unfamiliar words.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use knowledge of root words to help me read unfamiliar words.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use root words to help me understand the meaning of unfamiliar words.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use knowledge of learned prefixes and suffixes to help me read unfamiliar words.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ind w:left="357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use prefixes and suffixes to help me understand the meaning of unfamiliar words.</w:t>
            </w:r>
          </w:p>
          <w:p w:rsidR="00C310A3" w:rsidRPr="00142FFA" w:rsidRDefault="00C310A3" w:rsidP="009A5024">
            <w:pPr>
              <w:pStyle w:val="ListParagraph"/>
              <w:spacing w:after="0"/>
              <w:ind w:left="357"/>
              <w:rPr>
                <w:rFonts w:ascii="Century Gothic" w:hAnsi="Century Gothic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2"/>
              </w:numPr>
              <w:spacing w:after="0"/>
              <w:ind w:left="357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apply knowledge of root words, prefixes and suffixes to help me read aloud and to understand the meaning of unfamiliar words.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2"/>
              </w:numPr>
              <w:spacing w:after="0"/>
              <w:ind w:left="357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know that many words may have a similar pronunciation but may be written differently.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2"/>
              </w:numPr>
              <w:spacing w:after="0"/>
              <w:ind w:left="357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use knowledge of unusual phoneme/grapheme correspondences to help me read unfamiliar words.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2"/>
              </w:numPr>
              <w:spacing w:after="0"/>
              <w:ind w:left="357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know that unfamiliar words can be read by using knowledge of known similar words (analogy).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2"/>
              </w:numPr>
              <w:spacing w:after="0"/>
              <w:ind w:left="357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use analogy drawing on the pronunciation of similar known words to read others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 xml:space="preserve">I read further exception words. </w:t>
            </w:r>
          </w:p>
        </w:tc>
      </w:tr>
      <w:tr w:rsidR="00C310A3" w:rsidTr="009A502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Reading for Pleasure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know that there is a range of narrative stories.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discuss the range of narrative stories introduced so far and consider differences and similarities.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understand that these have different plot patterns.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know that the plot develops in different ways according to the plot pattern.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use a dictionary to check or find the meaning of new words.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find similarities in the books I read.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lastRenderedPageBreak/>
              <w:t>I understand that writers open stories in different ways.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C8B" w:rsidRPr="00142FFA" w:rsidRDefault="00C310A3" w:rsidP="00C0424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lastRenderedPageBreak/>
              <w:t>I understand that a writer can use patterned lang</w:t>
            </w:r>
            <w:r w:rsidR="00A62C8B" w:rsidRPr="00142FFA">
              <w:rPr>
                <w:rFonts w:ascii="Century Gothic" w:hAnsi="Century Gothic"/>
              </w:rPr>
              <w:t xml:space="preserve">uage for effect and </w:t>
            </w:r>
            <w:r w:rsidRPr="00142FFA">
              <w:rPr>
                <w:rFonts w:ascii="Century Gothic" w:hAnsi="Century Gothic"/>
              </w:rPr>
              <w:t xml:space="preserve">I can find examples </w:t>
            </w:r>
            <w:r w:rsidR="00A62C8B" w:rsidRPr="00142FFA">
              <w:rPr>
                <w:rFonts w:ascii="Century Gothic" w:hAnsi="Century Gothic"/>
              </w:rPr>
              <w:t>in a text.</w:t>
            </w:r>
          </w:p>
          <w:p w:rsidR="00C310A3" w:rsidRPr="00142FFA" w:rsidRDefault="00C310A3" w:rsidP="00C04244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identify words and language that show the setting of a book – historical, cultural or social.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know that writers choose words and language to sh</w:t>
            </w:r>
            <w:r w:rsidR="00A62C8B" w:rsidRPr="00142FFA">
              <w:rPr>
                <w:rFonts w:ascii="Century Gothic" w:hAnsi="Century Gothic"/>
              </w:rPr>
              <w:t xml:space="preserve">ow atmosphere, mood or feelings and can find examples in a text. 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identify different openings in different books and I can compare different story openings.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listen to and discuss</w:t>
            </w:r>
            <w:r w:rsidRPr="00142FFA">
              <w:rPr>
                <w:rFonts w:ascii="Century Gothic" w:hAnsi="Century Gothic"/>
              </w:rPr>
              <w:t xml:space="preserve"> a wide range of fiction, poetry, plays, </w:t>
            </w:r>
            <w:r w:rsidRPr="00142FFA">
              <w:rPr>
                <w:rFonts w:ascii="Century Gothic" w:hAnsi="Century Gothic"/>
              </w:rPr>
              <w:t xml:space="preserve">non-fiction and reference books. 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explain the effect of patterned language for effect.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explain how the writer has used words and language to show the setting of a book.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am familiar</w:t>
            </w:r>
            <w:r w:rsidRPr="00142FFA">
              <w:rPr>
                <w:rFonts w:ascii="Century Gothic" w:hAnsi="Century Gothic"/>
              </w:rPr>
              <w:t xml:space="preserve"> with a wide range of books, including fairy stories, </w:t>
            </w:r>
            <w:r w:rsidRPr="00142FFA">
              <w:rPr>
                <w:rFonts w:ascii="Century Gothic" w:hAnsi="Century Gothic"/>
              </w:rPr>
              <w:t>myths and legends, and retell</w:t>
            </w:r>
            <w:r w:rsidRPr="00142FFA">
              <w:rPr>
                <w:rFonts w:ascii="Century Gothic" w:hAnsi="Century Gothic"/>
              </w:rPr>
              <w:t xml:space="preserve"> some of these orally</w:t>
            </w:r>
            <w:r w:rsidRPr="00142FFA">
              <w:rPr>
                <w:rFonts w:ascii="Century Gothic" w:hAnsi="Century Gothic"/>
              </w:rPr>
              <w:t>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lastRenderedPageBreak/>
              <w:t>I can explain how the words and language used shows atmosphere, mood or feelings.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explain why a writer has chosen specific words and language to create atmosphere, mood or feelings.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record words and language from my reading to use in my own writing.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find similarities in the use of language and openings in books experienced.</w:t>
            </w:r>
          </w:p>
        </w:tc>
      </w:tr>
      <w:tr w:rsidR="00C310A3" w:rsidTr="009A502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Reading for Pleasure - Poetry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know that there are different forms of poetry.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142FFA">
              <w:rPr>
                <w:rFonts w:ascii="Century Gothic" w:hAnsi="Century Gothic"/>
              </w:rPr>
              <w:t>I know that</w:t>
            </w:r>
            <w:r w:rsidRPr="00142FFA">
              <w:rPr>
                <w:rFonts w:ascii="Century Gothic" w:hAnsi="Century Gothic"/>
                <w:i/>
                <w:iCs/>
              </w:rPr>
              <w:t xml:space="preserve"> words </w:t>
            </w:r>
            <w:r w:rsidRPr="00142FFA">
              <w:rPr>
                <w:rFonts w:ascii="Century Gothic" w:hAnsi="Century Gothic"/>
              </w:rPr>
              <w:t>and language in poems create effects.</w:t>
            </w:r>
          </w:p>
          <w:p w:rsidR="00C310A3" w:rsidRPr="00142FFA" w:rsidRDefault="00C310A3" w:rsidP="009A502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recognise and name different types of poems which have been introduced to me.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explain the effect created by the poet’s choice of words and language.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know that poems may have patterned language</w:t>
            </w:r>
            <w:r w:rsidR="008C1DED" w:rsidRPr="00142FFA">
              <w:rPr>
                <w:rFonts w:ascii="Century Gothic" w:hAnsi="Century Gothic"/>
              </w:rPr>
              <w:t xml:space="preserve"> and can find examples</w:t>
            </w:r>
            <w:r w:rsidRPr="00142FFA">
              <w:rPr>
                <w:rFonts w:ascii="Century Gothic" w:hAnsi="Century Gothic"/>
              </w:rPr>
              <w:t>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explain the effect of patterned language in poems and why a poet might use it.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understand that the meaning of poems can be enhanced through performance.</w:t>
            </w:r>
          </w:p>
          <w:p w:rsidR="00C310A3" w:rsidRPr="00142FFA" w:rsidRDefault="00C310A3" w:rsidP="008C1DED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discuss how the meaning is enhanced through performance.</w:t>
            </w:r>
          </w:p>
          <w:p w:rsidR="00C310A3" w:rsidRPr="00142FFA" w:rsidRDefault="00C310A3" w:rsidP="009A5024">
            <w:pPr>
              <w:spacing w:after="0"/>
              <w:rPr>
                <w:rFonts w:ascii="Century Gothic" w:hAnsi="Century Gothic"/>
              </w:rPr>
            </w:pP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identify that intonation, tone, volume and action can be used to enhance meaning.</w:t>
            </w:r>
          </w:p>
          <w:p w:rsidR="00C310A3" w:rsidRPr="00142FFA" w:rsidRDefault="00C310A3" w:rsidP="009A5024">
            <w:pPr>
              <w:spacing w:after="0"/>
              <w:rPr>
                <w:rFonts w:ascii="Century Gothic" w:hAnsi="Century Gothic"/>
              </w:rPr>
            </w:pP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prepare poems to read aloud and to perform, showing understanding through intonation, tone, volume and action.</w:t>
            </w:r>
          </w:p>
          <w:p w:rsidR="00C310A3" w:rsidRPr="00142FFA" w:rsidRDefault="00C310A3" w:rsidP="009A5024">
            <w:pPr>
              <w:spacing w:after="0"/>
              <w:rPr>
                <w:rFonts w:ascii="Century Gothic" w:hAnsi="Century Gothic"/>
              </w:rPr>
            </w:pPr>
          </w:p>
          <w:p w:rsidR="00C310A3" w:rsidRPr="00142FFA" w:rsidRDefault="00C310A3" w:rsidP="009A5024">
            <w:pPr>
              <w:spacing w:after="0"/>
              <w:rPr>
                <w:rFonts w:ascii="Century Gothic" w:hAnsi="Century Gothic"/>
              </w:rPr>
            </w:pPr>
          </w:p>
        </w:tc>
      </w:tr>
      <w:tr w:rsidR="00C310A3" w:rsidTr="009A502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Reading for Pleasure – Non-Fiction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choose a specific non-fiction book for a specific purpose.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lastRenderedPageBreak/>
              <w:t>I identify any words that are unfamiliar to me.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use dictionaries to check or find the meaning of unfamiliar words.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lastRenderedPageBreak/>
              <w:t>I know where to find the specific information needed in my book.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lastRenderedPageBreak/>
              <w:t>I know how to use a non-fiction book to find identified information.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discuss the meaning of the unfamiliar words identified.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</w:tc>
      </w:tr>
      <w:tr w:rsidR="00C310A3" w:rsidTr="009A502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Reading with understanding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frequently empathise with a character.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identify the main idea/s of a text.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know that the main idea of a text can be summarised in a sentence.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know that many books have themes.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discuss the possible theme/s in books.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identify a theme in a book.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know that the organisation and layout of books vary according to the purpose of book.</w:t>
            </w:r>
          </w:p>
          <w:p w:rsidR="00C310A3" w:rsidRPr="00142FFA" w:rsidRDefault="00C310A3" w:rsidP="009A5024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bookmarkStart w:id="0" w:name="_GoBack"/>
            <w:bookmarkEnd w:id="0"/>
            <w:r w:rsidRPr="00142FFA">
              <w:rPr>
                <w:rFonts w:ascii="Century Gothic" w:hAnsi="Century Gothic"/>
              </w:rPr>
              <w:t>I can check understanding in any book or text read.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actively seek the meaning of any words or language not understood.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ask questions to ensure understanding of a text.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check the meaning of any unfamiliar words through questioning, discussion or use of dictionaries.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understand that a writer wants the reader to respond in a certain way.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explain how the writer made sure of the reader’s response, using evidence from the text.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compare with others’ personal responses to a text.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understand why a character acted or responded or felt in a certain way.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make predictions based on the text and from knowledge from other books.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identify the main idea in paragraphs in a text.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summarise the main idea of a text in a sentence.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find evidence which shows what the theme is in a book.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lastRenderedPageBreak/>
              <w:t>I can explain why the evidence shows what the theme is.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use the organisation and layout of a book to find specific information.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142FFA">
              <w:rPr>
                <w:rFonts w:ascii="Century Gothic" w:hAnsi="Century Gothic"/>
              </w:rPr>
              <w:t>I</w:t>
            </w:r>
            <w:r w:rsidRPr="00142FFA">
              <w:rPr>
                <w:rFonts w:ascii="Century Gothic" w:hAnsi="Century Gothic"/>
                <w:i/>
              </w:rPr>
              <w:t xml:space="preserve"> </w:t>
            </w:r>
            <w:r w:rsidRPr="00142FFA">
              <w:rPr>
                <w:rFonts w:ascii="Century Gothic" w:hAnsi="Century Gothic"/>
              </w:rPr>
              <w:t>record key words or information found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lastRenderedPageBreak/>
              <w:t>I ask questions to deepen understanding of a text – between and beyond the lines.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find where the writer has written to make the reader respond in a certain way.</w:t>
            </w:r>
          </w:p>
          <w:p w:rsidR="00C310A3" w:rsidRPr="00142FFA" w:rsidRDefault="00C310A3" w:rsidP="0023547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adapt my own response in the light of others’ responses.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understand why a writer wanted the character to respond in a certain way.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infer meaning using evidence from events, description and dialogue.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make connections with books with similar themes.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skim to find specific information on a page or in a paragraph.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scan a page or paragraph to find key words or information.</w:t>
            </w:r>
          </w:p>
        </w:tc>
      </w:tr>
    </w:tbl>
    <w:p w:rsidR="007E5CF4" w:rsidRDefault="00142FFA"/>
    <w:tbl>
      <w:tblPr>
        <w:tblW w:w="15735" w:type="dxa"/>
        <w:tblInd w:w="-8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4"/>
        <w:gridCol w:w="4650"/>
        <w:gridCol w:w="5581"/>
      </w:tblGrid>
      <w:tr w:rsidR="00C310A3" w:rsidTr="009A5024"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Working at a HIGHER STANDARD (Greater Depth)</w:t>
            </w:r>
            <w:r w:rsidR="00142FFA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  <w:r w:rsidR="00142FFA">
              <w:rPr>
                <w:rFonts w:ascii="Century Gothic" w:hAnsi="Century Gothic"/>
                <w:b/>
                <w:sz w:val="32"/>
                <w:szCs w:val="32"/>
              </w:rPr>
              <w:t>YEAR 4 READING</w:t>
            </w:r>
          </w:p>
        </w:tc>
      </w:tr>
      <w:tr w:rsidR="00C310A3" w:rsidTr="009A5024"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Phonics/ Words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Comprehension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Default="00C310A3" w:rsidP="009A5024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Reading for Enjoyment</w:t>
            </w:r>
          </w:p>
        </w:tc>
      </w:tr>
      <w:tr w:rsidR="00C310A3" w:rsidTr="009A5024"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skim, scan and organise non-fiction information under different headings.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When reading aloud, I show awareness of the listener through the use of pauses, giving emphasis and keeping an appropriate pace to entertain and maintain interest.</w:t>
            </w:r>
          </w:p>
          <w:p w:rsidR="00C310A3" w:rsidRPr="00142FFA" w:rsidRDefault="00C310A3" w:rsidP="009A5024">
            <w:pPr>
              <w:pStyle w:val="ListParagraph"/>
              <w:spacing w:after="0"/>
              <w:ind w:left="360"/>
              <w:rPr>
                <w:rFonts w:ascii="Century Gothic" w:hAnsi="Century Gothic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locate and use information from a range of sources, both fiction and non-fiction.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appreciate that there can be bias in persuasive writing, including within articles and advertisements.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 xml:space="preserve">I use inference and deduction to work out the characteristics of different people from a story. 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refer to the text to support my predictions and opinions.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talk about why I prefer certain authors and get ‘immersed’ in reading their books.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have established a preference for specific genre of texts and can explain why this is the case.</w:t>
            </w:r>
          </w:p>
        </w:tc>
      </w:tr>
      <w:tr w:rsidR="00C310A3" w:rsidTr="009A5024">
        <w:tc>
          <w:tcPr>
            <w:tcW w:w="15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talk widely about different authors, giving some information about their backgrounds and the type of literature they produce.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can compare fictional accounts in historical novels with the factual account.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am confident of my ability to read between the lines as well as my ability to read beyond the lines.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 xml:space="preserve">I am confident enough to ask questions related to the text I am reading and to offer opinions about the way the story may begin to unfold. 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know that if I met the author of a book that I have read, I would have several questions to ask them.</w:t>
            </w:r>
          </w:p>
          <w:p w:rsidR="00C310A3" w:rsidRPr="00142FFA" w:rsidRDefault="00C310A3" w:rsidP="00C310A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</w:rPr>
            </w:pPr>
            <w:r w:rsidRPr="00142FFA">
              <w:rPr>
                <w:rFonts w:ascii="Century Gothic" w:hAnsi="Century Gothic"/>
              </w:rPr>
              <w:t>I am regularly using ideas I picked up from my reading in my own writing.</w:t>
            </w:r>
          </w:p>
        </w:tc>
      </w:tr>
    </w:tbl>
    <w:p w:rsidR="00C310A3" w:rsidRDefault="00C310A3"/>
    <w:sectPr w:rsidR="00C310A3" w:rsidSect="00C310A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A3" w:rsidRDefault="00C310A3" w:rsidP="00C310A3">
      <w:pPr>
        <w:spacing w:after="0"/>
      </w:pPr>
      <w:r>
        <w:separator/>
      </w:r>
    </w:p>
  </w:endnote>
  <w:endnote w:type="continuationSeparator" w:id="0">
    <w:p w:rsidR="00C310A3" w:rsidRDefault="00C310A3" w:rsidP="00C31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A3" w:rsidRDefault="00C310A3" w:rsidP="00C310A3">
      <w:pPr>
        <w:spacing w:after="0"/>
      </w:pPr>
      <w:r>
        <w:separator/>
      </w:r>
    </w:p>
  </w:footnote>
  <w:footnote w:type="continuationSeparator" w:id="0">
    <w:p w:rsidR="00C310A3" w:rsidRDefault="00C310A3" w:rsidP="00C310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0A3" w:rsidRDefault="00C310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7FF4433" wp14:editId="66E804F5">
          <wp:simplePos x="0" y="0"/>
          <wp:positionH relativeFrom="leftMargin">
            <wp:posOffset>10079665</wp:posOffset>
          </wp:positionH>
          <wp:positionV relativeFrom="paragraph">
            <wp:posOffset>-308920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2" name="Picture 2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E53D20F" wp14:editId="20AE74D3">
          <wp:simplePos x="0" y="0"/>
          <wp:positionH relativeFrom="leftMargin">
            <wp:posOffset>180753</wp:posOffset>
          </wp:positionH>
          <wp:positionV relativeFrom="paragraph">
            <wp:posOffset>-277022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1" name="Picture 1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10A3" w:rsidRDefault="00C310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155E0"/>
    <w:multiLevelType w:val="multilevel"/>
    <w:tmpl w:val="7048F6F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23F51CFC"/>
    <w:multiLevelType w:val="multilevel"/>
    <w:tmpl w:val="297CE05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>
    <w:nsid w:val="53053221"/>
    <w:multiLevelType w:val="multilevel"/>
    <w:tmpl w:val="A15E35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>
    <w:nsid w:val="63144594"/>
    <w:multiLevelType w:val="multilevel"/>
    <w:tmpl w:val="0094A08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7FB76F66"/>
    <w:multiLevelType w:val="multilevel"/>
    <w:tmpl w:val="FD88FA9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A3"/>
    <w:rsid w:val="00142FFA"/>
    <w:rsid w:val="00235475"/>
    <w:rsid w:val="00633F79"/>
    <w:rsid w:val="006C4106"/>
    <w:rsid w:val="008C1DED"/>
    <w:rsid w:val="00A62C8B"/>
    <w:rsid w:val="00C3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91D49-0233-4E2F-94FE-579E02A7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10A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0A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10A3"/>
  </w:style>
  <w:style w:type="paragraph" w:styleId="Footer">
    <w:name w:val="footer"/>
    <w:basedOn w:val="Normal"/>
    <w:link w:val="FooterChar"/>
    <w:uiPriority w:val="99"/>
    <w:unhideWhenUsed/>
    <w:rsid w:val="00C310A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10A3"/>
  </w:style>
  <w:style w:type="paragraph" w:styleId="ListParagraph">
    <w:name w:val="List Paragraph"/>
    <w:basedOn w:val="Normal"/>
    <w:rsid w:val="00C310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7129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DLOCKE</dc:creator>
  <cp:keywords/>
  <dc:description/>
  <cp:lastModifiedBy>DLOCKE</cp:lastModifiedBy>
  <cp:revision>5</cp:revision>
  <dcterms:created xsi:type="dcterms:W3CDTF">2017-06-25T19:00:00Z</dcterms:created>
  <dcterms:modified xsi:type="dcterms:W3CDTF">2017-06-25T19:14:00Z</dcterms:modified>
</cp:coreProperties>
</file>