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2410"/>
        <w:gridCol w:w="1559"/>
        <w:gridCol w:w="2879"/>
        <w:gridCol w:w="485"/>
        <w:gridCol w:w="4432"/>
      </w:tblGrid>
      <w:tr w:rsidR="00711C06" w:rsidTr="0087494B">
        <w:trPr>
          <w:tblHeader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3 WRITING</w:t>
            </w:r>
          </w:p>
        </w:tc>
      </w:tr>
      <w:tr w:rsidR="00711C06" w:rsidTr="0087494B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711C06" w:rsidTr="008749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Handwriting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increase the legibility, consistency and quality of my handwriting.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 xml:space="preserve">I understand which letters, when adjacent to one another, are best left </w:t>
            </w:r>
            <w:proofErr w:type="spellStart"/>
            <w:r w:rsidRPr="00711C06">
              <w:rPr>
                <w:rFonts w:ascii="Century Gothic" w:hAnsi="Century Gothic"/>
              </w:rPr>
              <w:t>unjoined</w:t>
            </w:r>
            <w:proofErr w:type="spellEnd"/>
            <w:r w:rsidRPr="00711C06">
              <w:rPr>
                <w:rFonts w:ascii="Century Gothic" w:hAnsi="Century Gothic"/>
              </w:rPr>
              <w:t>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use the diagonal and horizontal strokes that are needed to join letters.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85" w:rsidRPr="00711C06" w:rsidRDefault="00F72D85" w:rsidP="00F72D85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increase the legibility, consistency and quality of my handwriting.</w:t>
            </w:r>
          </w:p>
          <w:p w:rsidR="00F72D85" w:rsidRPr="00711C06" w:rsidRDefault="00F72D85" w:rsidP="00F72D85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 xml:space="preserve">I understand which letters, when adjacent to one another, are best left </w:t>
            </w:r>
            <w:proofErr w:type="spellStart"/>
            <w:r w:rsidRPr="00711C06">
              <w:rPr>
                <w:rFonts w:ascii="Century Gothic" w:hAnsi="Century Gothic"/>
              </w:rPr>
              <w:t>unjoined</w:t>
            </w:r>
            <w:proofErr w:type="spellEnd"/>
            <w:r w:rsidRPr="00711C06">
              <w:rPr>
                <w:rFonts w:ascii="Century Gothic" w:hAnsi="Century Gothic"/>
              </w:rPr>
              <w:t>.</w:t>
            </w:r>
          </w:p>
          <w:p w:rsidR="00711C06" w:rsidRPr="00711C06" w:rsidRDefault="00F72D85" w:rsidP="00F72D85">
            <w:pPr>
              <w:pStyle w:val="ListParagraph"/>
              <w:spacing w:after="0"/>
              <w:ind w:left="357"/>
            </w:pPr>
            <w:r w:rsidRPr="00711C06">
              <w:rPr>
                <w:rFonts w:ascii="Century Gothic" w:hAnsi="Century Gothic"/>
              </w:rPr>
              <w:t>I use the diagonal and horizontal strokes that are needed to join letters.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85" w:rsidRPr="00F72D85" w:rsidRDefault="00F72D85" w:rsidP="00F72D8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</w:rPr>
            </w:pPr>
            <w:r w:rsidRPr="00F72D85">
              <w:rPr>
                <w:rFonts w:ascii="Century Gothic" w:hAnsi="Century Gothic"/>
              </w:rPr>
              <w:t>I increase the legibility, consistency and quality of my handwriting.</w:t>
            </w:r>
          </w:p>
          <w:p w:rsidR="00F72D85" w:rsidRPr="00711C06" w:rsidRDefault="00F72D85" w:rsidP="00F72D85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 xml:space="preserve">I understand which letters, when adjacent to one another, are best left </w:t>
            </w:r>
            <w:proofErr w:type="spellStart"/>
            <w:r w:rsidRPr="00711C06">
              <w:rPr>
                <w:rFonts w:ascii="Century Gothic" w:hAnsi="Century Gothic"/>
              </w:rPr>
              <w:t>unjoined</w:t>
            </w:r>
            <w:proofErr w:type="spellEnd"/>
            <w:r w:rsidRPr="00711C06">
              <w:rPr>
                <w:rFonts w:ascii="Century Gothic" w:hAnsi="Century Gothic"/>
              </w:rPr>
              <w:t>.</w:t>
            </w:r>
          </w:p>
          <w:p w:rsidR="00711C06" w:rsidRPr="00711C06" w:rsidRDefault="00F72D85" w:rsidP="00F72D85">
            <w:pPr>
              <w:pStyle w:val="ListParagraph"/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use the diagonal and horizontal strokes that are needed to join letters.</w:t>
            </w:r>
          </w:p>
        </w:tc>
      </w:tr>
      <w:tr w:rsidR="00711C06" w:rsidTr="008749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5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use the first two or three letters of a word to check its spelling in a dictionary.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>I spell words with additional prefixes and suffixes and understand how to add them to root words.</w:t>
            </w:r>
            <w:r w:rsidRPr="00711C06">
              <w:rPr>
                <w:rFonts w:ascii="Century Gothic" w:hAnsi="Century Gothic"/>
                <w:b/>
              </w:rPr>
              <w:t xml:space="preserve"> </w:t>
            </w:r>
            <w:r w:rsidRPr="00711C06">
              <w:rPr>
                <w:rFonts w:ascii="Century Gothic" w:hAnsi="Century Gothic"/>
                <w:i/>
                <w:color w:val="2F5496"/>
              </w:rPr>
              <w:t>(from nouns using super, anti, auto)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 xml:space="preserve">I spell correctly word families based on common words. </w:t>
            </w:r>
            <w:r w:rsidRPr="00711C06">
              <w:rPr>
                <w:rFonts w:ascii="Century Gothic" w:hAnsi="Century Gothic"/>
                <w:i/>
                <w:color w:val="2F5496"/>
              </w:rPr>
              <w:t>(solve, solution, solver)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>I identify the root word in longer words.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 xml:space="preserve">I recognise and spell additional homophones. </w:t>
            </w:r>
            <w:r w:rsidRPr="00711C06">
              <w:rPr>
                <w:rFonts w:ascii="Century Gothic" w:hAnsi="Century Gothic"/>
                <w:i/>
                <w:color w:val="2F5496"/>
              </w:rPr>
              <w:t>(he’ll/heel/heal)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make comparisons from a word already known to apply to an unfamiliar word.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spell some identified commonly misspelt words from the Year 3 and 4-word list.</w:t>
            </w:r>
          </w:p>
        </w:tc>
      </w:tr>
      <w:tr w:rsidR="00711C06" w:rsidTr="008749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F26736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711C06">
              <w:rPr>
                <w:rFonts w:ascii="Century Gothic" w:hAnsi="Century Gothic"/>
              </w:rPr>
              <w:t>I write a non-narrative using simple organisational devices such as headings and sub-headings.</w:t>
            </w:r>
          </w:p>
          <w:p w:rsidR="00711C06" w:rsidRPr="004527A8" w:rsidRDefault="00711C06" w:rsidP="00F26736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87494B">
              <w:rPr>
                <w:rFonts w:ascii="Century Gothic" w:hAnsi="Century Gothic"/>
                <w:highlight w:val="yellow"/>
              </w:rPr>
              <w:t xml:space="preserve">In narrative writing, I </w:t>
            </w:r>
            <w:r w:rsidR="008E76EE" w:rsidRPr="0087494B">
              <w:rPr>
                <w:rFonts w:ascii="Century Gothic" w:hAnsi="Century Gothic"/>
                <w:highlight w:val="yellow"/>
              </w:rPr>
              <w:t>create settings and characters</w:t>
            </w:r>
            <w:r w:rsidR="008E76EE">
              <w:rPr>
                <w:rFonts w:ascii="Century Gothic" w:hAnsi="Century Gothic"/>
              </w:rPr>
              <w:t xml:space="preserve"> and plot. </w:t>
            </w:r>
          </w:p>
          <w:p w:rsidR="004527A8" w:rsidRPr="0087494B" w:rsidRDefault="004527A8" w:rsidP="00F26736">
            <w:pPr>
              <w:pStyle w:val="ListParagraph"/>
              <w:numPr>
                <w:ilvl w:val="0"/>
                <w:numId w:val="4"/>
              </w:numPr>
              <w:spacing w:after="0"/>
              <w:rPr>
                <w:highlight w:val="yellow"/>
              </w:rPr>
            </w:pPr>
            <w:r w:rsidRPr="0087494B">
              <w:rPr>
                <w:rFonts w:ascii="Century Gothic" w:hAnsi="Century Gothic"/>
                <w:highlight w:val="yellow"/>
              </w:rPr>
              <w:t>I look at and discuss different models of writing, taking account of purpose and audience.</w:t>
            </w:r>
          </w:p>
          <w:p w:rsidR="004527A8" w:rsidRPr="00F26736" w:rsidRDefault="004527A8" w:rsidP="00F26736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711C06">
              <w:rPr>
                <w:rFonts w:ascii="Century Gothic" w:hAnsi="Century Gothic"/>
              </w:rPr>
              <w:t>I plan my writing by discussing and recording idea</w:t>
            </w:r>
            <w:bookmarkStart w:id="0" w:name="_GoBack"/>
            <w:bookmarkEnd w:id="0"/>
            <w:r w:rsidRPr="00711C06">
              <w:rPr>
                <w:rFonts w:ascii="Century Gothic" w:hAnsi="Century Gothic"/>
              </w:rPr>
              <w:t xml:space="preserve">s. </w:t>
            </w:r>
            <w:r w:rsidRPr="00711C06">
              <w:rPr>
                <w:rFonts w:ascii="Century Gothic" w:hAnsi="Century Gothic"/>
                <w:i/>
                <w:color w:val="2F5496"/>
              </w:rPr>
              <w:t>(timeline, flowchart, spider diagram, jottings)</w:t>
            </w:r>
          </w:p>
          <w:p w:rsidR="00F26736" w:rsidRPr="0087494B" w:rsidRDefault="00F26736" w:rsidP="00F2673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B0C0C"/>
                <w:sz w:val="29"/>
                <w:szCs w:val="29"/>
                <w:highlight w:val="yellow"/>
                <w:lang w:eastAsia="en-GB"/>
              </w:rPr>
            </w:pPr>
            <w:r w:rsidRPr="0087494B">
              <w:rPr>
                <w:rFonts w:ascii="Century Gothic" w:eastAsia="Times New Roman" w:hAnsi="Century Gothic" w:cs="Arial"/>
                <w:color w:val="0B0C0C"/>
                <w:highlight w:val="yellow"/>
                <w:lang w:eastAsia="en-GB"/>
              </w:rPr>
              <w:t xml:space="preserve">I can compose and rehearse sentences orally (including </w:t>
            </w:r>
            <w:r w:rsidRPr="0087494B">
              <w:rPr>
                <w:rFonts w:ascii="Century Gothic" w:eastAsia="Times New Roman" w:hAnsi="Century Gothic" w:cs="Arial"/>
                <w:color w:val="0B0C0C"/>
                <w:highlight w:val="yellow"/>
                <w:lang w:eastAsia="en-GB"/>
              </w:rPr>
              <w:lastRenderedPageBreak/>
              <w:t>dialogue), progressively building a varied and rich vocabulary and an increasing range of sentence structures</w:t>
            </w:r>
            <w:r w:rsidRPr="0087494B">
              <w:rPr>
                <w:rFonts w:ascii="Arial" w:eastAsia="Times New Roman" w:hAnsi="Arial" w:cs="Arial"/>
                <w:color w:val="0B0C0C"/>
                <w:sz w:val="29"/>
                <w:szCs w:val="29"/>
                <w:highlight w:val="yellow"/>
                <w:lang w:eastAsia="en-GB"/>
              </w:rPr>
              <w:t xml:space="preserve">. </w:t>
            </w:r>
          </w:p>
          <w:p w:rsidR="00F26736" w:rsidRPr="00711C06" w:rsidRDefault="00F26736" w:rsidP="00F26736">
            <w:pPr>
              <w:pStyle w:val="ListParagraph"/>
              <w:spacing w:after="0"/>
              <w:ind w:left="360"/>
            </w:pPr>
          </w:p>
          <w:p w:rsidR="004527A8" w:rsidRPr="00711C06" w:rsidRDefault="004527A8" w:rsidP="004527A8">
            <w:pPr>
              <w:pStyle w:val="ListParagraph"/>
              <w:spacing w:after="0"/>
              <w:ind w:left="357"/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lastRenderedPageBreak/>
              <w:t>I make improvements by proposing changes to grammar and vocabulary to improve consistency.</w:t>
            </w:r>
            <w:r w:rsidRPr="00711C06">
              <w:rPr>
                <w:rFonts w:ascii="Century Gothic" w:hAnsi="Century Gothic"/>
                <w:b/>
              </w:rPr>
              <w:t xml:space="preserve"> </w:t>
            </w:r>
            <w:r w:rsidRPr="00711C06">
              <w:rPr>
                <w:rFonts w:ascii="Century Gothic" w:hAnsi="Century Gothic"/>
                <w:i/>
                <w:color w:val="2F5496"/>
              </w:rPr>
              <w:t>(The accurate use of pronouns in sentences/ tenses)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>I look at and discuss different models of writing, taking account of purpose and audience.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 xml:space="preserve">I plan my writing by discussing and recording ideas. </w:t>
            </w:r>
            <w:r w:rsidRPr="00711C06">
              <w:rPr>
                <w:rFonts w:ascii="Century Gothic" w:hAnsi="Century Gothic"/>
                <w:i/>
                <w:color w:val="2F5496"/>
              </w:rPr>
              <w:t>(timeline, flowchart, spider diagram, jottings)</w:t>
            </w:r>
          </w:p>
          <w:p w:rsid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lastRenderedPageBreak/>
              <w:t>I write a narrative with a clear structure, setting, characters and plot.</w:t>
            </w:r>
          </w:p>
          <w:p w:rsidR="008E76EE" w:rsidRPr="00711C06" w:rsidRDefault="008E76EE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narratives, I develop resolutions and endings. 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suggest improvement to my writing through assessing the writing with peers and through self-assessment.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C43" w:rsidRPr="002F0C43" w:rsidRDefault="002F0C43" w:rsidP="00251DBF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2F0C43">
              <w:rPr>
                <w:rFonts w:ascii="Century Gothic" w:eastAsia="Times New Roman" w:hAnsi="Century Gothic" w:cs="Arial"/>
                <w:color w:val="0B0C0C"/>
                <w:lang w:eastAsia="en-GB"/>
              </w:rPr>
              <w:lastRenderedPageBreak/>
              <w:t>I can write from memory simple sentences, dictated by the teacher, that include words and punctuation taught so far.</w:t>
            </w:r>
          </w:p>
          <w:p w:rsidR="00711C06" w:rsidRPr="00711C06" w:rsidRDefault="00711C06" w:rsidP="00251D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identify structure; grammatical features and use of vocabulary in texts.</w:t>
            </w:r>
          </w:p>
          <w:p w:rsidR="00711C06" w:rsidRPr="00711C06" w:rsidRDefault="00711C06" w:rsidP="00251DBF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711C06">
              <w:rPr>
                <w:rFonts w:ascii="Century Gothic" w:hAnsi="Century Gothic"/>
              </w:rPr>
              <w:t>I compose sentences using a wider range of structures linked to the grammar objectives.</w:t>
            </w:r>
            <w:r w:rsidRPr="00711C06">
              <w:rPr>
                <w:rFonts w:ascii="Century Gothic" w:hAnsi="Century Gothic"/>
                <w:b/>
              </w:rPr>
              <w:t xml:space="preserve"> </w:t>
            </w:r>
            <w:r w:rsidRPr="00711C06">
              <w:rPr>
                <w:rFonts w:ascii="Century Gothic" w:hAnsi="Century Gothic"/>
                <w:i/>
                <w:color w:val="2F5496"/>
              </w:rPr>
              <w:t>(</w:t>
            </w:r>
            <w:proofErr w:type="gramStart"/>
            <w:r w:rsidRPr="00711C06">
              <w:rPr>
                <w:rFonts w:ascii="Century Gothic" w:hAnsi="Century Gothic"/>
                <w:i/>
                <w:color w:val="2F5496"/>
              </w:rPr>
              <w:t>e.g</w:t>
            </w:r>
            <w:proofErr w:type="gramEnd"/>
            <w:r w:rsidRPr="00711C06">
              <w:rPr>
                <w:rFonts w:ascii="Century Gothic" w:hAnsi="Century Gothic"/>
                <w:i/>
                <w:color w:val="2F5496"/>
              </w:rPr>
              <w:t>. tenses – including present perfect/subordinate clauses/ co-ordinating conjunctions.</w:t>
            </w:r>
          </w:p>
          <w:p w:rsidR="00711C06" w:rsidRPr="00CB4F35" w:rsidRDefault="00711C06" w:rsidP="00251DBF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711C06">
              <w:rPr>
                <w:rFonts w:ascii="Century Gothic" w:hAnsi="Century Gothic"/>
              </w:rPr>
              <w:lastRenderedPageBreak/>
              <w:t xml:space="preserve">I begin to organise paragraphs around a theme. </w:t>
            </w:r>
            <w:r w:rsidRPr="00711C06">
              <w:rPr>
                <w:rFonts w:ascii="Century Gothic" w:hAnsi="Century Gothic"/>
                <w:i/>
                <w:color w:val="2F5496"/>
              </w:rPr>
              <w:t>(Supported by planning then moving to independence)</w:t>
            </w:r>
          </w:p>
          <w:p w:rsidR="00CB4F35" w:rsidRDefault="00CB4F35" w:rsidP="00251DBF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CB4F35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I proofread for spelling and punctuation errors. </w:t>
            </w:r>
          </w:p>
          <w:p w:rsidR="00251DBF" w:rsidRPr="00251DBF" w:rsidRDefault="00251DBF" w:rsidP="00251DBF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51DBF">
              <w:rPr>
                <w:rFonts w:ascii="Century Gothic" w:eastAsia="Times New Roman" w:hAnsi="Century Gothic" w:cs="Arial"/>
                <w:color w:val="0B0C0C"/>
                <w:lang w:eastAsia="en-GB"/>
              </w:rPr>
              <w:t>I can read my own writing aloud to a group or the whole class, using appropriate intonation and controlling the tone and volume so that the meaning is clear</w:t>
            </w: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. </w:t>
            </w:r>
          </w:p>
        </w:tc>
      </w:tr>
      <w:tr w:rsidR="00711C06" w:rsidTr="0087494B">
        <w:trPr>
          <w:trHeight w:val="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Grammar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3454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711C06">
              <w:rPr>
                <w:rFonts w:ascii="Century Gothic" w:hAnsi="Century Gothic"/>
              </w:rPr>
              <w:t>I use a range of sentences with more than one clause by using a wider range of conjunctions in my writing</w:t>
            </w:r>
            <w:r w:rsidRPr="00711C06">
              <w:rPr>
                <w:rFonts w:ascii="Century Gothic" w:hAnsi="Century Gothic"/>
                <w:i/>
              </w:rPr>
              <w:t xml:space="preserve">. </w:t>
            </w:r>
            <w:r w:rsidRPr="00711C06">
              <w:rPr>
                <w:rFonts w:ascii="Century Gothic" w:hAnsi="Century Gothic"/>
                <w:i/>
                <w:color w:val="2F5496"/>
              </w:rPr>
              <w:t>(when, if, because, although)</w:t>
            </w:r>
          </w:p>
          <w:p w:rsidR="00711C06" w:rsidRPr="0034547D" w:rsidRDefault="00711C06" w:rsidP="003454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711C06">
              <w:rPr>
                <w:rFonts w:ascii="Century Gothic" w:hAnsi="Century Gothic"/>
              </w:rPr>
              <w:t xml:space="preserve">I recognise and use determiners ‘a’, ‘an’ and ‘the’ appropriately. </w:t>
            </w:r>
            <w:r w:rsidRPr="00711C06">
              <w:rPr>
                <w:rFonts w:ascii="Century Gothic" w:hAnsi="Century Gothic"/>
                <w:color w:val="2F5496"/>
              </w:rPr>
              <w:t xml:space="preserve">(an apple; a house; the yellow car </w:t>
            </w:r>
          </w:p>
          <w:p w:rsidR="0034547D" w:rsidRPr="0087494B" w:rsidRDefault="0034547D" w:rsidP="0034547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highlight w:val="yellow"/>
                <w:lang w:eastAsia="en-GB"/>
              </w:rPr>
            </w:pPr>
            <w:r w:rsidRPr="0087494B">
              <w:rPr>
                <w:rFonts w:ascii="Century Gothic" w:eastAsia="Times New Roman" w:hAnsi="Century Gothic" w:cs="Arial"/>
                <w:color w:val="0B0C0C"/>
                <w:highlight w:val="yellow"/>
                <w:lang w:eastAsia="en-GB"/>
              </w:rPr>
              <w:t>I can choose nouns or pronouns appropriately for clarity and cohesion and to avoid repetition.</w:t>
            </w:r>
          </w:p>
          <w:p w:rsidR="0034547D" w:rsidRPr="00711C06" w:rsidRDefault="0034547D" w:rsidP="0034547D">
            <w:pPr>
              <w:pStyle w:val="ListParagraph"/>
              <w:numPr>
                <w:ilvl w:val="0"/>
                <w:numId w:val="4"/>
              </w:numPr>
              <w:spacing w:after="0"/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 xml:space="preserve">I use the perfect form of verbs instead of the simple past. </w:t>
            </w:r>
            <w:r w:rsidRPr="00711C06">
              <w:rPr>
                <w:rFonts w:ascii="Century Gothic" w:hAnsi="Century Gothic"/>
                <w:i/>
                <w:color w:val="2F5496"/>
              </w:rPr>
              <w:t>(I have written it down so we can check what he said) (He has worked hard)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understand the purpose of, and use, adverbs.</w:t>
            </w:r>
          </w:p>
          <w:p w:rsidR="00711C06" w:rsidRPr="00D15EE7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 w:rsidRPr="00711C06">
              <w:rPr>
                <w:rFonts w:ascii="Century Gothic" w:hAnsi="Century Gothic"/>
              </w:rPr>
              <w:t xml:space="preserve">I use conjunctions, adverbs and prepositions to express time and cause. </w:t>
            </w:r>
            <w:r w:rsidRPr="00711C06">
              <w:rPr>
                <w:rFonts w:ascii="Century Gothic" w:hAnsi="Century Gothic"/>
                <w:i/>
                <w:color w:val="2F5496"/>
              </w:rPr>
              <w:t>(the next thing, next, soon, so before, after, during, in, because of)</w:t>
            </w:r>
          </w:p>
          <w:p w:rsidR="00D15EE7" w:rsidRPr="00711C06" w:rsidRDefault="00D15EE7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</w:pPr>
            <w:r>
              <w:rPr>
                <w:rFonts w:ascii="Century Gothic" w:hAnsi="Century Gothic"/>
              </w:rPr>
              <w:t xml:space="preserve">I am beginning </w:t>
            </w:r>
            <w:r w:rsidR="00A43708">
              <w:rPr>
                <w:rFonts w:ascii="Century Gothic" w:hAnsi="Century Gothic"/>
              </w:rPr>
              <w:t xml:space="preserve">to use fronted adverbials (including the correct use of commas). 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D15EE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Word choices are adventurous and carefully selected to add detail and to engage the reader.</w:t>
            </w:r>
          </w:p>
          <w:p w:rsidR="00711C06" w:rsidRDefault="00711C06" w:rsidP="00D15EE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Detail is added by the expansion of noun phrases before and after the noun and with use of adverbials.</w:t>
            </w:r>
          </w:p>
          <w:p w:rsidR="00D15EE7" w:rsidRPr="00711C06" w:rsidRDefault="00D15EE7" w:rsidP="00D15EE7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  <w:p w:rsidR="00711C06" w:rsidRPr="00711C06" w:rsidRDefault="00711C06" w:rsidP="0087494B">
            <w:pPr>
              <w:pStyle w:val="ListParagraph"/>
              <w:spacing w:after="0"/>
              <w:ind w:left="357"/>
              <w:rPr>
                <w:rFonts w:ascii="Century Gothic" w:hAnsi="Century Gothic"/>
              </w:rPr>
            </w:pPr>
          </w:p>
        </w:tc>
      </w:tr>
      <w:tr w:rsidR="00711C06" w:rsidTr="008749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Punctuation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 xml:space="preserve">I begin to use inverted commas for some direct speech punctuation. 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use apostrophes for possession with increasing accuracy including plural possession.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Commas are sometimes used to mark clause and phrases.</w:t>
            </w:r>
          </w:p>
        </w:tc>
      </w:tr>
      <w:tr w:rsidR="00711C06" w:rsidTr="0087494B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Working at a HIGHER STANDARD (Greater Depth)</w:t>
            </w:r>
          </w:p>
        </w:tc>
      </w:tr>
      <w:tr w:rsidR="00711C06" w:rsidTr="0087494B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3 WRITING</w:t>
            </w:r>
          </w:p>
        </w:tc>
      </w:tr>
      <w:tr w:rsidR="00711C06" w:rsidTr="0087494B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Transcription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Composition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Grammar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Default="00711C06" w:rsidP="0087494B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Drafting, Editing and Proof Reading</w:t>
            </w:r>
          </w:p>
        </w:tc>
      </w:tr>
      <w:tr w:rsidR="00711C06" w:rsidTr="0087494B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711C06">
              <w:rPr>
                <w:rFonts w:ascii="Century Gothic" w:hAnsi="Century Gothic"/>
              </w:rPr>
              <w:t xml:space="preserve">I often </w:t>
            </w:r>
            <w:r w:rsidRPr="00711C06">
              <w:rPr>
                <w:rFonts w:ascii="Century Gothic" w:hAnsi="Century Gothic"/>
                <w:lang w:val="en-US"/>
              </w:rPr>
              <w:t>use commas to mark phrases and clauses.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711C06">
              <w:rPr>
                <w:rFonts w:ascii="Century Gothic" w:hAnsi="Century Gothic"/>
                <w:lang w:val="en-US"/>
              </w:rPr>
              <w:t>I use spelling rules and patterns from Year 3/4 accurately, including exceptions to rules.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711C06">
              <w:rPr>
                <w:rFonts w:ascii="Century Gothic" w:hAnsi="Century Gothic"/>
                <w:lang w:val="en-US"/>
              </w:rPr>
              <w:t>I use diagonal and horizontal strokes to join letters as appropriate.</w:t>
            </w:r>
          </w:p>
          <w:p w:rsidR="00711C06" w:rsidRPr="00711C06" w:rsidRDefault="00711C06" w:rsidP="0087494B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711C06">
              <w:rPr>
                <w:rFonts w:ascii="Century Gothic" w:hAnsi="Century Gothic"/>
                <w:lang w:val="en-US"/>
              </w:rPr>
              <w:t>The purpose and audience for my writing are established and sustained throughout the text.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711C06">
              <w:rPr>
                <w:rFonts w:ascii="Century Gothic" w:hAnsi="Century Gothic"/>
                <w:lang w:val="en-US"/>
              </w:rPr>
              <w:t>In my non-narrative writing, simple devices including headings and sub-headings are selected independently to guide the reader.</w:t>
            </w:r>
          </w:p>
          <w:p w:rsidR="00711C06" w:rsidRPr="00711C06" w:rsidRDefault="00711C06" w:rsidP="0087494B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ind w:hanging="228"/>
            </w:pPr>
            <w:r w:rsidRPr="00711C06">
              <w:rPr>
                <w:rFonts w:ascii="Century Gothic" w:hAnsi="Century Gothic"/>
              </w:rPr>
              <w:t xml:space="preserve">I use </w:t>
            </w:r>
            <w:r w:rsidRPr="00711C06">
              <w:rPr>
                <w:rFonts w:ascii="Century Gothic" w:hAnsi="Century Gothic"/>
                <w:lang w:val="en-US"/>
              </w:rPr>
              <w:t>simple, compound and complex sentences accurately and confidently to add to the flow of my writing.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ind w:hanging="228"/>
            </w:pPr>
            <w:r w:rsidRPr="00711C06">
              <w:rPr>
                <w:rFonts w:ascii="Century Gothic" w:hAnsi="Century Gothic"/>
                <w:lang w:val="en-US"/>
              </w:rPr>
              <w:t>My sentence openings are varied and chosen effectively.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ind w:hanging="228"/>
            </w:pPr>
            <w:r w:rsidRPr="00711C06">
              <w:rPr>
                <w:rFonts w:ascii="Century Gothic" w:hAnsi="Century Gothic"/>
                <w:lang w:val="en-US"/>
              </w:rPr>
              <w:t>I use conjunctions, adverbs and prepositions to sequence and to express place and cause confidently.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ind w:hanging="228"/>
            </w:pPr>
            <w:r w:rsidRPr="00711C06">
              <w:rPr>
                <w:rFonts w:ascii="Century Gothic" w:hAnsi="Century Gothic"/>
                <w:lang w:val="en-US"/>
              </w:rPr>
              <w:t>I choose my vocabulary deliberately to create effects, including the accurate use of technical or specific words.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ind w:hanging="228"/>
            </w:pPr>
            <w:r w:rsidRPr="00711C06">
              <w:rPr>
                <w:rFonts w:ascii="Century Gothic" w:hAnsi="Century Gothic"/>
              </w:rPr>
              <w:t>I use adverbials and other added detail to build a picture for the reader.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plan my writing independently.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proof read my writing to check for inaccuracies in spelling, grammar and punctuation.</w:t>
            </w:r>
          </w:p>
          <w:p w:rsidR="00711C06" w:rsidRPr="00711C06" w:rsidRDefault="00711C06" w:rsidP="00711C0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711C06">
              <w:rPr>
                <w:rFonts w:ascii="Century Gothic" w:hAnsi="Century Gothic"/>
              </w:rPr>
              <w:t>I make improvements and changes following discussion and refection with growing confidence.</w:t>
            </w:r>
          </w:p>
          <w:p w:rsidR="00711C06" w:rsidRPr="00711C06" w:rsidRDefault="00711C06" w:rsidP="0087494B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</w:tr>
    </w:tbl>
    <w:p w:rsidR="0087494B" w:rsidRDefault="0087494B"/>
    <w:p w:rsidR="004A2426" w:rsidRDefault="004A2426"/>
    <w:sectPr w:rsidR="004A2426" w:rsidSect="004A242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4B" w:rsidRDefault="0087494B" w:rsidP="004A2426">
      <w:pPr>
        <w:spacing w:after="0"/>
      </w:pPr>
      <w:r>
        <w:separator/>
      </w:r>
    </w:p>
  </w:endnote>
  <w:endnote w:type="continuationSeparator" w:id="0">
    <w:p w:rsidR="0087494B" w:rsidRDefault="0087494B" w:rsidP="004A24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4B" w:rsidRDefault="0087494B" w:rsidP="004A2426">
      <w:pPr>
        <w:spacing w:after="0"/>
      </w:pPr>
      <w:r>
        <w:separator/>
      </w:r>
    </w:p>
  </w:footnote>
  <w:footnote w:type="continuationSeparator" w:id="0">
    <w:p w:rsidR="0087494B" w:rsidRDefault="0087494B" w:rsidP="004A24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4B" w:rsidRDefault="008749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D43F72" wp14:editId="4A92DF71">
          <wp:simplePos x="0" y="0"/>
          <wp:positionH relativeFrom="leftMargin">
            <wp:posOffset>10134600</wp:posOffset>
          </wp:positionH>
          <wp:positionV relativeFrom="paragraph">
            <wp:posOffset>-229235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92BCC9" wp14:editId="2B61343A">
          <wp:simplePos x="0" y="0"/>
          <wp:positionH relativeFrom="leftMargin">
            <wp:posOffset>190500</wp:posOffset>
          </wp:positionH>
          <wp:positionV relativeFrom="paragraph">
            <wp:posOffset>-229235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94B" w:rsidRDefault="008749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616"/>
    <w:multiLevelType w:val="multilevel"/>
    <w:tmpl w:val="70AA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70D3D"/>
    <w:multiLevelType w:val="multilevel"/>
    <w:tmpl w:val="33D28F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6DE7848"/>
    <w:multiLevelType w:val="multilevel"/>
    <w:tmpl w:val="43B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8A23DA"/>
    <w:multiLevelType w:val="multilevel"/>
    <w:tmpl w:val="404AA8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32155E0"/>
    <w:multiLevelType w:val="multilevel"/>
    <w:tmpl w:val="7048F6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ED232E6"/>
    <w:multiLevelType w:val="multilevel"/>
    <w:tmpl w:val="B28082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358376E"/>
    <w:multiLevelType w:val="multilevel"/>
    <w:tmpl w:val="48A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D0598C"/>
    <w:multiLevelType w:val="multilevel"/>
    <w:tmpl w:val="315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5329115D"/>
    <w:multiLevelType w:val="multilevel"/>
    <w:tmpl w:val="975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D5445F"/>
    <w:multiLevelType w:val="multilevel"/>
    <w:tmpl w:val="499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C1209"/>
    <w:multiLevelType w:val="hybridMultilevel"/>
    <w:tmpl w:val="1250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26"/>
    <w:rsid w:val="00251DBF"/>
    <w:rsid w:val="002F0C43"/>
    <w:rsid w:val="0034547D"/>
    <w:rsid w:val="004527A8"/>
    <w:rsid w:val="004A2426"/>
    <w:rsid w:val="00633F79"/>
    <w:rsid w:val="006C4106"/>
    <w:rsid w:val="00711C06"/>
    <w:rsid w:val="007311DA"/>
    <w:rsid w:val="0087494B"/>
    <w:rsid w:val="008E76EE"/>
    <w:rsid w:val="00A43708"/>
    <w:rsid w:val="00B06450"/>
    <w:rsid w:val="00CB4F35"/>
    <w:rsid w:val="00D15EE7"/>
    <w:rsid w:val="00F26736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BD75-CBCF-4374-B1FD-481CB4C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242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A242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24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2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24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242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267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9B56FC15.dotm</Template>
  <TotalTime>30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Carrie Morris</cp:lastModifiedBy>
  <cp:revision>13</cp:revision>
  <cp:lastPrinted>2017-11-24T13:33:00Z</cp:lastPrinted>
  <dcterms:created xsi:type="dcterms:W3CDTF">2017-07-03T13:20:00Z</dcterms:created>
  <dcterms:modified xsi:type="dcterms:W3CDTF">2017-11-24T14:08:00Z</dcterms:modified>
</cp:coreProperties>
</file>