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4DE" w:rsidRPr="00733A56" w:rsidRDefault="00733A56" w:rsidP="00733A56">
      <w:pPr>
        <w:pStyle w:val="BodyText"/>
        <w:jc w:val="center"/>
        <w:rPr>
          <w:rFonts w:ascii="Times New Roman"/>
          <w:b w:val="0"/>
          <w:sz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026943">
            <wp:simplePos x="0" y="0"/>
            <wp:positionH relativeFrom="margin">
              <wp:posOffset>-120650</wp:posOffset>
            </wp:positionH>
            <wp:positionV relativeFrom="paragraph">
              <wp:posOffset>0</wp:posOffset>
            </wp:positionV>
            <wp:extent cx="742030" cy="438150"/>
            <wp:effectExtent l="0" t="0" r="1270" b="0"/>
            <wp:wrapTight wrapText="bothSides">
              <wp:wrapPolygon edited="0">
                <wp:start x="0" y="0"/>
                <wp:lineTo x="0" y="20661"/>
                <wp:lineTo x="21082" y="20661"/>
                <wp:lineTo x="210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3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8921750</wp:posOffset>
            </wp:positionH>
            <wp:positionV relativeFrom="paragraph">
              <wp:posOffset>0</wp:posOffset>
            </wp:positionV>
            <wp:extent cx="741680" cy="438150"/>
            <wp:effectExtent l="0" t="0" r="1270" b="0"/>
            <wp:wrapTight wrapText="bothSides">
              <wp:wrapPolygon edited="0">
                <wp:start x="0" y="0"/>
                <wp:lineTo x="0" y="20661"/>
                <wp:lineTo x="21082" y="20661"/>
                <wp:lineTo x="210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AF">
        <w:t>Vine Tree Primary School Progression Document</w:t>
      </w:r>
      <w:r w:rsidR="00521628">
        <w:t xml:space="preserve"> 20</w:t>
      </w:r>
      <w:r w:rsidR="002404DB">
        <w:t>22- 20</w:t>
      </w:r>
      <w:r w:rsidR="00521628">
        <w:t>2</w:t>
      </w:r>
      <w:r w:rsidR="002404DB">
        <w:t>3</w:t>
      </w:r>
      <w:bookmarkStart w:id="0" w:name="_GoBack"/>
      <w:bookmarkEnd w:id="0"/>
    </w:p>
    <w:p w:rsidR="00DE24DE" w:rsidRDefault="00DE24DE">
      <w:pPr>
        <w:spacing w:before="11" w:after="1"/>
        <w:rPr>
          <w:b/>
          <w:sz w:val="13"/>
        </w:rPr>
      </w:pPr>
    </w:p>
    <w:p w:rsidR="00733A56" w:rsidRDefault="00733A56">
      <w:pPr>
        <w:spacing w:before="11" w:after="1"/>
        <w:rPr>
          <w:b/>
          <w:sz w:val="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2580"/>
        <w:gridCol w:w="1702"/>
        <w:gridCol w:w="1985"/>
        <w:gridCol w:w="2124"/>
        <w:gridCol w:w="1985"/>
        <w:gridCol w:w="2268"/>
        <w:gridCol w:w="1785"/>
      </w:tblGrid>
      <w:tr w:rsidR="00863BAF" w:rsidTr="0046018B">
        <w:trPr>
          <w:trHeight w:val="490"/>
        </w:trPr>
        <w:tc>
          <w:tcPr>
            <w:tcW w:w="5000" w:type="pct"/>
            <w:gridSpan w:val="8"/>
            <w:shd w:val="clear" w:color="auto" w:fill="B8CCE3"/>
          </w:tcPr>
          <w:p w:rsidR="00863BAF" w:rsidRPr="0046018B" w:rsidRDefault="00863BAF" w:rsidP="0046018B">
            <w:pPr>
              <w:pStyle w:val="TableParagraph"/>
              <w:spacing w:line="389" w:lineRule="exact"/>
              <w:ind w:left="6343" w:right="6342"/>
              <w:jc w:val="center"/>
              <w:rPr>
                <w:sz w:val="24"/>
                <w:szCs w:val="24"/>
              </w:rPr>
            </w:pPr>
            <w:proofErr w:type="gramStart"/>
            <w:r w:rsidRPr="0046018B">
              <w:rPr>
                <w:sz w:val="24"/>
                <w:szCs w:val="24"/>
              </w:rPr>
              <w:t xml:space="preserve">Progression </w:t>
            </w:r>
            <w:r w:rsidR="0046018B" w:rsidRPr="0046018B">
              <w:rPr>
                <w:sz w:val="24"/>
                <w:szCs w:val="24"/>
              </w:rPr>
              <w:t xml:space="preserve"> in</w:t>
            </w:r>
            <w:proofErr w:type="gramEnd"/>
            <w:r w:rsidR="0046018B" w:rsidRPr="0046018B">
              <w:rPr>
                <w:sz w:val="24"/>
                <w:szCs w:val="24"/>
              </w:rPr>
              <w:t xml:space="preserve"> </w:t>
            </w:r>
            <w:r w:rsidR="00764F01" w:rsidRPr="0046018B">
              <w:rPr>
                <w:sz w:val="24"/>
                <w:szCs w:val="24"/>
              </w:rPr>
              <w:t>Reading</w:t>
            </w:r>
          </w:p>
        </w:tc>
      </w:tr>
      <w:tr w:rsidR="0046018B" w:rsidRPr="00863BAF" w:rsidTr="0046018B">
        <w:trPr>
          <w:trHeight w:val="666"/>
        </w:trPr>
        <w:tc>
          <w:tcPr>
            <w:tcW w:w="312" w:type="pct"/>
            <w:shd w:val="clear" w:color="auto" w:fill="DBE4F0"/>
            <w:vAlign w:val="center"/>
          </w:tcPr>
          <w:p w:rsidR="00863BAF" w:rsidRPr="00863BAF" w:rsidRDefault="00863BAF" w:rsidP="00863BA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8" w:type="pct"/>
            <w:shd w:val="clear" w:color="auto" w:fill="DBE4F0"/>
            <w:vAlign w:val="center"/>
          </w:tcPr>
          <w:p w:rsidR="00863BAF" w:rsidRPr="00261CB3" w:rsidRDefault="00863BAF" w:rsidP="00733A56">
            <w:pPr>
              <w:pStyle w:val="TableParagraph"/>
              <w:spacing w:before="141"/>
              <w:ind w:left="279" w:right="51" w:firstLine="1"/>
              <w:jc w:val="center"/>
              <w:rPr>
                <w:b/>
                <w:sz w:val="20"/>
                <w:szCs w:val="20"/>
              </w:rPr>
            </w:pPr>
            <w:r w:rsidRPr="00261CB3">
              <w:rPr>
                <w:b/>
                <w:sz w:val="20"/>
                <w:szCs w:val="20"/>
              </w:rPr>
              <w:t>Reception</w:t>
            </w:r>
            <w:r w:rsidR="00B34048" w:rsidRPr="00261CB3">
              <w:rPr>
                <w:b/>
                <w:sz w:val="20"/>
                <w:szCs w:val="20"/>
              </w:rPr>
              <w:t xml:space="preserve"> – ELG</w:t>
            </w:r>
          </w:p>
        </w:tc>
        <w:tc>
          <w:tcPr>
            <w:tcW w:w="553" w:type="pct"/>
            <w:shd w:val="clear" w:color="auto" w:fill="DBE4F0"/>
            <w:vAlign w:val="center"/>
          </w:tcPr>
          <w:p w:rsidR="00863BAF" w:rsidRPr="00261CB3" w:rsidRDefault="00863BAF" w:rsidP="00863BAF">
            <w:pPr>
              <w:pStyle w:val="TableParagraph"/>
              <w:spacing w:before="141"/>
              <w:ind w:left="796" w:right="51" w:hanging="516"/>
              <w:jc w:val="center"/>
              <w:rPr>
                <w:b/>
                <w:sz w:val="20"/>
                <w:szCs w:val="20"/>
              </w:rPr>
            </w:pPr>
            <w:r w:rsidRPr="00261CB3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645" w:type="pct"/>
            <w:shd w:val="clear" w:color="auto" w:fill="DBE4F0"/>
            <w:vAlign w:val="center"/>
          </w:tcPr>
          <w:p w:rsidR="00863BAF" w:rsidRPr="00261CB3" w:rsidRDefault="00863BAF" w:rsidP="00863BAF">
            <w:pPr>
              <w:pStyle w:val="TableParagraph"/>
              <w:spacing w:before="141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261CB3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690" w:type="pct"/>
            <w:shd w:val="clear" w:color="auto" w:fill="DBE4F0"/>
            <w:vAlign w:val="center"/>
          </w:tcPr>
          <w:p w:rsidR="00863BAF" w:rsidRPr="00261CB3" w:rsidRDefault="00863BAF" w:rsidP="00863BAF">
            <w:pPr>
              <w:pStyle w:val="TableParagraph"/>
              <w:spacing w:before="165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261CB3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645" w:type="pct"/>
            <w:shd w:val="clear" w:color="auto" w:fill="DBE4F0"/>
            <w:vAlign w:val="center"/>
          </w:tcPr>
          <w:p w:rsidR="00863BAF" w:rsidRPr="00261CB3" w:rsidRDefault="00863BAF" w:rsidP="00A15459">
            <w:pPr>
              <w:pStyle w:val="TableParagraph"/>
              <w:spacing w:before="165"/>
              <w:ind w:left="360" w:right="51"/>
              <w:jc w:val="center"/>
              <w:rPr>
                <w:b/>
                <w:sz w:val="20"/>
                <w:szCs w:val="20"/>
              </w:rPr>
            </w:pPr>
            <w:r w:rsidRPr="00261CB3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737" w:type="pct"/>
            <w:shd w:val="clear" w:color="auto" w:fill="DBE4F0"/>
            <w:vAlign w:val="center"/>
          </w:tcPr>
          <w:p w:rsidR="00863BAF" w:rsidRPr="00261CB3" w:rsidRDefault="00863BAF" w:rsidP="00863BAF">
            <w:pPr>
              <w:pStyle w:val="TableParagraph"/>
              <w:spacing w:before="73"/>
              <w:ind w:left="789" w:right="51" w:hanging="516"/>
              <w:jc w:val="center"/>
              <w:rPr>
                <w:b/>
                <w:sz w:val="20"/>
                <w:szCs w:val="20"/>
              </w:rPr>
            </w:pPr>
            <w:r w:rsidRPr="00261CB3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581" w:type="pct"/>
            <w:shd w:val="clear" w:color="auto" w:fill="DBE4F0"/>
            <w:vAlign w:val="center"/>
          </w:tcPr>
          <w:p w:rsidR="00863BAF" w:rsidRPr="00261CB3" w:rsidRDefault="00863BAF" w:rsidP="00863BAF">
            <w:pPr>
              <w:pStyle w:val="TableParagraph"/>
              <w:spacing w:before="73"/>
              <w:ind w:left="786" w:right="51" w:hanging="516"/>
              <w:jc w:val="center"/>
              <w:rPr>
                <w:b/>
                <w:sz w:val="20"/>
                <w:szCs w:val="20"/>
              </w:rPr>
            </w:pPr>
            <w:r w:rsidRPr="00261CB3">
              <w:rPr>
                <w:b/>
                <w:sz w:val="20"/>
                <w:szCs w:val="20"/>
              </w:rPr>
              <w:t>Year 6</w:t>
            </w:r>
          </w:p>
        </w:tc>
      </w:tr>
      <w:tr w:rsidR="0046018B" w:rsidTr="0046018B">
        <w:trPr>
          <w:cantSplit/>
          <w:trHeight w:val="20"/>
        </w:trPr>
        <w:tc>
          <w:tcPr>
            <w:tcW w:w="312" w:type="pct"/>
            <w:shd w:val="clear" w:color="auto" w:fill="DBE4F0"/>
            <w:textDirection w:val="btLr"/>
            <w:vAlign w:val="center"/>
          </w:tcPr>
          <w:p w:rsidR="00764F01" w:rsidRDefault="002404DB" w:rsidP="00764F01">
            <w:pPr>
              <w:pStyle w:val="TableParagraph"/>
              <w:spacing w:line="261" w:lineRule="auto"/>
              <w:ind w:left="113"/>
              <w:jc w:val="center"/>
              <w:rPr>
                <w:b/>
                <w:sz w:val="20"/>
              </w:rPr>
            </w:pPr>
            <w:hyperlink r:id="rId6" w:history="1">
              <w:r w:rsidR="00764F01" w:rsidRPr="00EF1656">
                <w:rPr>
                  <w:rFonts w:ascii="Roboto" w:eastAsiaTheme="minorEastAsia" w:hAnsi="Roboto" w:cs="Roboto"/>
                  <w:b/>
                  <w:bCs/>
                  <w:color w:val="292526"/>
                  <w:sz w:val="24"/>
                  <w:szCs w:val="24"/>
                  <w:lang w:eastAsia="en-GB"/>
                </w:rPr>
                <w:t>Phonics and Decoding</w:t>
              </w:r>
            </w:hyperlink>
          </w:p>
        </w:tc>
        <w:tc>
          <w:tcPr>
            <w:tcW w:w="838" w:type="pct"/>
            <w:shd w:val="clear" w:color="auto" w:fill="auto"/>
          </w:tcPr>
          <w:p w:rsidR="00764F01" w:rsidRPr="00EF52ED" w:rsidRDefault="00764F01" w:rsidP="00764F01">
            <w:pPr>
              <w:kinsoku w:val="0"/>
              <w:overflowPunct w:val="0"/>
              <w:adjustRightInd w:val="0"/>
              <w:spacing w:before="47" w:line="266" w:lineRule="auto"/>
              <w:ind w:left="89" w:right="31"/>
              <w:jc w:val="center"/>
              <w:rPr>
                <w:rFonts w:eastAsiaTheme="minorEastAsia" w:cs="Calibri"/>
                <w:color w:val="F79646" w:themeColor="accent6"/>
                <w:sz w:val="16"/>
                <w:szCs w:val="16"/>
                <w:lang w:eastAsia="en-GB"/>
              </w:rPr>
            </w:pPr>
            <w:r w:rsidRPr="00EF52ED">
              <w:rPr>
                <w:rFonts w:eastAsiaTheme="minorEastAsia" w:cs="Calibri"/>
                <w:color w:val="F79646" w:themeColor="accent6"/>
                <w:spacing w:val="-6"/>
                <w:sz w:val="16"/>
                <w:szCs w:val="16"/>
                <w:lang w:eastAsia="en-GB"/>
              </w:rPr>
              <w:t xml:space="preserve">To </w:t>
            </w:r>
            <w:r w:rsidRPr="00EF52ED">
              <w:rPr>
                <w:rFonts w:eastAsiaTheme="minorEastAsia" w:cs="Calibri"/>
                <w:color w:val="F79646" w:themeColor="accent6"/>
                <w:sz w:val="16"/>
                <w:szCs w:val="16"/>
                <w:lang w:eastAsia="en-GB"/>
              </w:rPr>
              <w:t xml:space="preserve">develop phonological awareness so they can: </w:t>
            </w:r>
          </w:p>
          <w:p w:rsidR="00764F01" w:rsidRPr="00EF52ED" w:rsidRDefault="00764F01" w:rsidP="00764F01">
            <w:pPr>
              <w:kinsoku w:val="0"/>
              <w:overflowPunct w:val="0"/>
              <w:adjustRightInd w:val="0"/>
              <w:spacing w:before="47" w:line="266" w:lineRule="auto"/>
              <w:ind w:left="89" w:right="31"/>
              <w:jc w:val="center"/>
              <w:rPr>
                <w:rFonts w:eastAsiaTheme="minorEastAsia" w:cs="Calibri"/>
                <w:color w:val="F79646" w:themeColor="accent6"/>
                <w:sz w:val="16"/>
                <w:szCs w:val="16"/>
                <w:lang w:eastAsia="en-GB"/>
              </w:rPr>
            </w:pPr>
            <w:r w:rsidRPr="00EF52ED">
              <w:rPr>
                <w:rFonts w:eastAsiaTheme="minorEastAsia" w:cs="Calibri"/>
                <w:color w:val="F79646" w:themeColor="accent6"/>
                <w:sz w:val="16"/>
                <w:szCs w:val="16"/>
                <w:lang w:eastAsia="en-GB"/>
              </w:rPr>
              <w:t>Count or clap syllables in a word</w:t>
            </w:r>
          </w:p>
          <w:p w:rsidR="00764F01" w:rsidRPr="00EF52ED" w:rsidRDefault="00764F01" w:rsidP="00764F01">
            <w:pPr>
              <w:kinsoku w:val="0"/>
              <w:overflowPunct w:val="0"/>
              <w:adjustRightInd w:val="0"/>
              <w:spacing w:before="47" w:line="266" w:lineRule="auto"/>
              <w:ind w:left="89" w:right="31"/>
              <w:jc w:val="center"/>
              <w:rPr>
                <w:rFonts w:eastAsiaTheme="minorEastAsia" w:cs="Calibri"/>
                <w:color w:val="F79646" w:themeColor="accent6"/>
                <w:sz w:val="16"/>
                <w:szCs w:val="16"/>
                <w:lang w:eastAsia="en-GB"/>
              </w:rPr>
            </w:pPr>
            <w:r w:rsidRPr="00EF52ED">
              <w:rPr>
                <w:rFonts w:eastAsiaTheme="minorEastAsia" w:cs="Calibri"/>
                <w:color w:val="F79646" w:themeColor="accent6"/>
                <w:sz w:val="16"/>
                <w:szCs w:val="16"/>
                <w:lang w:eastAsia="en-GB"/>
              </w:rPr>
              <w:t xml:space="preserve">Recognise words with the same initial sound </w:t>
            </w:r>
          </w:p>
          <w:p w:rsidR="00764F01" w:rsidRPr="00EF52ED" w:rsidRDefault="00764F01" w:rsidP="00764F01">
            <w:pPr>
              <w:kinsoku w:val="0"/>
              <w:overflowPunct w:val="0"/>
              <w:adjustRightInd w:val="0"/>
              <w:spacing w:before="170" w:line="266" w:lineRule="auto"/>
              <w:ind w:left="90" w:right="31"/>
              <w:jc w:val="center"/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</w:pPr>
            <w:r w:rsidRPr="00EF52ED"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  <w:t>Read individual letters by saying the sounds for them</w:t>
            </w:r>
          </w:p>
          <w:p w:rsidR="00764F01" w:rsidRPr="00EF52ED" w:rsidRDefault="00764F01" w:rsidP="00764F01">
            <w:pPr>
              <w:kinsoku w:val="0"/>
              <w:overflowPunct w:val="0"/>
              <w:adjustRightInd w:val="0"/>
              <w:spacing w:before="170" w:line="266" w:lineRule="auto"/>
              <w:ind w:left="90" w:right="31"/>
              <w:jc w:val="center"/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</w:pPr>
            <w:r w:rsidRPr="00EF52ED"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  <w:t>Blend sounds into words so that they can read short words made of known letter-sound correspondences</w:t>
            </w:r>
          </w:p>
          <w:p w:rsidR="00764F01" w:rsidRPr="00EF52ED" w:rsidRDefault="00764F01" w:rsidP="00764F01">
            <w:pPr>
              <w:kinsoku w:val="0"/>
              <w:overflowPunct w:val="0"/>
              <w:adjustRightInd w:val="0"/>
              <w:spacing w:before="170" w:line="266" w:lineRule="auto"/>
              <w:ind w:left="90" w:right="31"/>
              <w:jc w:val="center"/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</w:pPr>
            <w:r w:rsidRPr="00EF52ED"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  <w:t xml:space="preserve">Read some letter groups that represent one sound and say sounds for them </w:t>
            </w:r>
          </w:p>
          <w:p w:rsidR="00764F01" w:rsidRPr="00EF52ED" w:rsidRDefault="00764F01" w:rsidP="00764F01">
            <w:pPr>
              <w:kinsoku w:val="0"/>
              <w:overflowPunct w:val="0"/>
              <w:adjustRightInd w:val="0"/>
              <w:spacing w:before="170" w:line="266" w:lineRule="auto"/>
              <w:ind w:left="90" w:right="31"/>
              <w:jc w:val="center"/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</w:pPr>
            <w:r w:rsidRPr="00EF52ED"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  <w:t xml:space="preserve">Read a few common exception words from the school phonics </w:t>
            </w:r>
            <w:proofErr w:type="spellStart"/>
            <w:r w:rsidRPr="00EF52ED"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  <w:t>programme</w:t>
            </w:r>
            <w:proofErr w:type="spellEnd"/>
          </w:p>
          <w:p w:rsidR="00764F01" w:rsidRPr="00EF52ED" w:rsidRDefault="00764F01" w:rsidP="00764F01">
            <w:pPr>
              <w:kinsoku w:val="0"/>
              <w:overflowPunct w:val="0"/>
              <w:adjustRightInd w:val="0"/>
              <w:spacing w:before="170" w:line="266" w:lineRule="auto"/>
              <w:ind w:left="90" w:right="31"/>
              <w:jc w:val="center"/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</w:pPr>
            <w:r w:rsidRPr="00EF52ED"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  <w:t>Read simple phrases and sentences made up of words with known letter-sound correspondences</w:t>
            </w:r>
          </w:p>
          <w:p w:rsidR="00764F01" w:rsidRPr="00EF52ED" w:rsidRDefault="00764F01" w:rsidP="00764F01">
            <w:pPr>
              <w:kinsoku w:val="0"/>
              <w:overflowPunct w:val="0"/>
              <w:adjustRightInd w:val="0"/>
              <w:spacing w:before="170" w:line="266" w:lineRule="auto"/>
              <w:ind w:left="90" w:right="31"/>
              <w:jc w:val="center"/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</w:pPr>
            <w:r w:rsidRPr="00EF52ED"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  <w:t>Say a sound for each letter of the alphabet and at least 10 digraphs</w:t>
            </w:r>
          </w:p>
          <w:p w:rsidR="00764F01" w:rsidRPr="0046018B" w:rsidRDefault="00764F01" w:rsidP="00733A56">
            <w:pPr>
              <w:kinsoku w:val="0"/>
              <w:overflowPunct w:val="0"/>
              <w:adjustRightInd w:val="0"/>
              <w:spacing w:before="170" w:line="266" w:lineRule="auto"/>
              <w:ind w:left="90" w:right="31"/>
              <w:jc w:val="center"/>
              <w:rPr>
                <w:rFonts w:eastAsiaTheme="minorEastAsia" w:cs="Calibri"/>
                <w:color w:val="00A650"/>
                <w:sz w:val="18"/>
                <w:szCs w:val="18"/>
                <w:lang w:eastAsia="en-GB"/>
              </w:rPr>
            </w:pPr>
            <w:r w:rsidRPr="00EF52ED"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  <w:t xml:space="preserve">Read words consistent with their phonics </w:t>
            </w:r>
            <w:proofErr w:type="gramStart"/>
            <w:r w:rsidRPr="00EF52ED"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  <w:t>knowledge  by</w:t>
            </w:r>
            <w:proofErr w:type="gramEnd"/>
            <w:r w:rsidRPr="00EF52ED">
              <w:rPr>
                <w:rFonts w:eastAsiaTheme="minorEastAsia" w:cs="Calibri"/>
                <w:color w:val="00A650"/>
                <w:sz w:val="16"/>
                <w:szCs w:val="16"/>
                <w:lang w:eastAsia="en-GB"/>
              </w:rPr>
              <w:t xml:space="preserve"> sound-blending .</w:t>
            </w:r>
          </w:p>
        </w:tc>
        <w:tc>
          <w:tcPr>
            <w:tcW w:w="553" w:type="pct"/>
            <w:shd w:val="clear" w:color="auto" w:fill="auto"/>
          </w:tcPr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47" w:line="244" w:lineRule="auto"/>
              <w:ind w:left="180" w:right="142"/>
              <w:jc w:val="center"/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To apply phonic knowledge and skills as the route to decode words.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169" w:line="244" w:lineRule="auto"/>
              <w:ind w:left="152" w:right="112" w:hanging="2"/>
              <w:jc w:val="center"/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pacing w:val="-6"/>
                <w:sz w:val="18"/>
                <w:szCs w:val="18"/>
                <w:lang w:eastAsia="en-GB"/>
              </w:rPr>
              <w:t xml:space="preserve">To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blend sounds in unfamiliar words</w:t>
            </w:r>
            <w:r w:rsidRPr="0046018B">
              <w:rPr>
                <w:rFonts w:eastAsiaTheme="minorEastAsia" w:cs="Calibri"/>
                <w:color w:val="292526"/>
                <w:spacing w:val="-33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using the</w:t>
            </w:r>
            <w:r w:rsidRPr="0046018B">
              <w:rPr>
                <w:rFonts w:eastAsiaTheme="minorEastAsia" w:cs="Calibri"/>
                <w:color w:val="292526"/>
                <w:spacing w:val="-9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GPCs</w:t>
            </w:r>
            <w:r w:rsidRPr="0046018B">
              <w:rPr>
                <w:rFonts w:eastAsiaTheme="minorEastAsia" w:cs="Calibri"/>
                <w:color w:val="292526"/>
                <w:spacing w:val="-9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that</w:t>
            </w:r>
            <w:r w:rsidRPr="0046018B">
              <w:rPr>
                <w:rFonts w:eastAsiaTheme="minorEastAsia" w:cs="Calibri"/>
                <w:color w:val="292526"/>
                <w:spacing w:val="-8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they</w:t>
            </w:r>
            <w:r w:rsidRPr="0046018B">
              <w:rPr>
                <w:rFonts w:eastAsiaTheme="minorEastAsia" w:cs="Calibri"/>
                <w:color w:val="292526"/>
                <w:spacing w:val="-9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pacing w:val="-6"/>
                <w:sz w:val="18"/>
                <w:szCs w:val="18"/>
                <w:lang w:eastAsia="en-GB"/>
              </w:rPr>
              <w:t xml:space="preserve">have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been</w:t>
            </w:r>
            <w:r w:rsidRPr="0046018B">
              <w:rPr>
                <w:rFonts w:eastAsiaTheme="minorEastAsia" w:cs="Calibri"/>
                <w:color w:val="292526"/>
                <w:spacing w:val="-6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taught.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168" w:line="244" w:lineRule="auto"/>
              <w:ind w:left="144" w:right="106" w:firstLine="2"/>
              <w:jc w:val="center"/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pacing w:val="-6"/>
                <w:sz w:val="18"/>
                <w:szCs w:val="18"/>
                <w:lang w:eastAsia="en-GB"/>
              </w:rPr>
              <w:t xml:space="preserve">To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respond </w:t>
            </w:r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speedily,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giving the correct</w:t>
            </w:r>
            <w:r w:rsidRPr="0046018B">
              <w:rPr>
                <w:rFonts w:eastAsiaTheme="minorEastAsia" w:cs="Calibri"/>
                <w:color w:val="292526"/>
                <w:spacing w:val="-34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pacing w:val="-5"/>
                <w:sz w:val="18"/>
                <w:szCs w:val="18"/>
                <w:lang w:eastAsia="en-GB"/>
              </w:rPr>
              <w:t xml:space="preserve">sound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to </w:t>
            </w:r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graphemes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for all of the 40+</w:t>
            </w:r>
            <w:r w:rsidRPr="0046018B">
              <w:rPr>
                <w:rFonts w:eastAsiaTheme="minorEastAsia" w:cs="Calibri"/>
                <w:color w:val="292526"/>
                <w:spacing w:val="-16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phonemes.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169" w:line="244" w:lineRule="auto"/>
              <w:ind w:left="112" w:right="75"/>
              <w:jc w:val="center"/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To read words containing taught GPCs.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169" w:line="244" w:lineRule="auto"/>
              <w:ind w:left="230" w:right="194" w:firstLine="1"/>
              <w:jc w:val="center"/>
              <w:rPr>
                <w:rFonts w:eastAsiaTheme="minorEastAsia" w:cs="Calibri"/>
                <w:color w:val="292526"/>
                <w:spacing w:val="-5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pacing w:val="-6"/>
                <w:sz w:val="18"/>
                <w:szCs w:val="18"/>
                <w:lang w:eastAsia="en-GB"/>
              </w:rPr>
              <w:t xml:space="preserve">To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read </w:t>
            </w:r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words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containing</w:t>
            </w:r>
            <w:r w:rsidRPr="0046018B">
              <w:rPr>
                <w:rFonts w:eastAsiaTheme="minorEastAsia" w:cs="Calibri"/>
                <w:color w:val="292526"/>
                <w:spacing w:val="-13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-s,</w:t>
            </w:r>
            <w:r w:rsidRPr="0046018B">
              <w:rPr>
                <w:rFonts w:eastAsiaTheme="minorEastAsia" w:cs="Calibri"/>
                <w:color w:val="292526"/>
                <w:spacing w:val="-12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-es,</w:t>
            </w:r>
            <w:r w:rsidRPr="0046018B">
              <w:rPr>
                <w:rFonts w:eastAsiaTheme="minorEastAsia" w:cs="Calibri"/>
                <w:color w:val="292526"/>
                <w:spacing w:val="-13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pacing w:val="-5"/>
                <w:sz w:val="18"/>
                <w:szCs w:val="18"/>
                <w:lang w:eastAsia="en-GB"/>
              </w:rPr>
              <w:t>-ing,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spacing w:line="215" w:lineRule="exact"/>
              <w:ind w:left="178" w:right="142"/>
              <w:jc w:val="center"/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-ed</w:t>
            </w:r>
            <w:r w:rsidRPr="0046018B">
              <w:rPr>
                <w:rFonts w:eastAsiaTheme="minorEastAsia" w:cs="Calibri"/>
                <w:color w:val="292526"/>
                <w:spacing w:val="-14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and</w:t>
            </w:r>
            <w:r w:rsidRPr="0046018B">
              <w:rPr>
                <w:rFonts w:eastAsiaTheme="minorEastAsia" w:cs="Calibri"/>
                <w:color w:val="292526"/>
                <w:spacing w:val="-14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-</w:t>
            </w:r>
            <w:proofErr w:type="spellStart"/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est</w:t>
            </w:r>
            <w:proofErr w:type="spellEnd"/>
            <w:r w:rsidRPr="0046018B">
              <w:rPr>
                <w:rFonts w:eastAsiaTheme="minorEastAsia" w:cs="Calibri"/>
                <w:color w:val="292526"/>
                <w:spacing w:val="-14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endings.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174" w:line="244" w:lineRule="auto"/>
              <w:ind w:left="153" w:right="116" w:hanging="1"/>
              <w:jc w:val="center"/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pacing w:val="-6"/>
                <w:sz w:val="18"/>
                <w:szCs w:val="18"/>
                <w:lang w:eastAsia="en-GB"/>
              </w:rPr>
              <w:t xml:space="preserve">To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read words with </w:t>
            </w:r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contractions,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e.g. I’m,</w:t>
            </w:r>
            <w:r w:rsidRPr="0046018B">
              <w:rPr>
                <w:rFonts w:eastAsiaTheme="minorEastAsia" w:cs="Calibri"/>
                <w:color w:val="292526"/>
                <w:spacing w:val="-18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I’ll and</w:t>
            </w:r>
            <w:r w:rsidRPr="0046018B">
              <w:rPr>
                <w:rFonts w:eastAsiaTheme="minorEastAsia" w:cs="Calibri"/>
                <w:color w:val="292526"/>
                <w:spacing w:val="-5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>we’ll.</w:t>
            </w:r>
          </w:p>
        </w:tc>
        <w:tc>
          <w:tcPr>
            <w:tcW w:w="645" w:type="pct"/>
            <w:shd w:val="clear" w:color="auto" w:fill="auto"/>
          </w:tcPr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57"/>
              <w:ind w:left="155" w:right="79" w:hanging="1"/>
              <w:jc w:val="center"/>
              <w:rPr>
                <w:rFonts w:eastAsiaTheme="minorEastAsia" w:cs="Calibri"/>
                <w:color w:val="292526"/>
                <w:spacing w:val="-5"/>
                <w:w w:val="105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pacing w:val="-6"/>
                <w:w w:val="105"/>
                <w:sz w:val="18"/>
                <w:szCs w:val="18"/>
                <w:lang w:eastAsia="en-GB"/>
              </w:rPr>
              <w:t xml:space="preserve">To </w:t>
            </w:r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 xml:space="preserve">continue to apply phonic knowledge and skills as </w:t>
            </w:r>
            <w:r w:rsidRPr="0046018B">
              <w:rPr>
                <w:rFonts w:eastAsiaTheme="minorEastAsia" w:cs="Calibri"/>
                <w:color w:val="292526"/>
                <w:spacing w:val="-2"/>
                <w:w w:val="105"/>
                <w:sz w:val="18"/>
                <w:szCs w:val="18"/>
                <w:lang w:eastAsia="en-GB"/>
              </w:rPr>
              <w:t xml:space="preserve">the </w:t>
            </w:r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 xml:space="preserve">route to </w:t>
            </w:r>
            <w:r w:rsidRPr="0046018B">
              <w:rPr>
                <w:rFonts w:eastAsiaTheme="minorEastAsia" w:cs="Calibri"/>
                <w:color w:val="292526"/>
                <w:spacing w:val="-2"/>
                <w:w w:val="105"/>
                <w:sz w:val="18"/>
                <w:szCs w:val="18"/>
                <w:lang w:eastAsia="en-GB"/>
              </w:rPr>
              <w:t xml:space="preserve">decode </w:t>
            </w:r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>words until</w:t>
            </w:r>
            <w:r w:rsidRPr="0046018B">
              <w:rPr>
                <w:rFonts w:eastAsiaTheme="minorEastAsia" w:cs="Calibri"/>
                <w:color w:val="292526"/>
                <w:spacing w:val="-1"/>
                <w:w w:val="105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pacing w:val="-5"/>
                <w:w w:val="105"/>
                <w:sz w:val="18"/>
                <w:szCs w:val="18"/>
                <w:lang w:eastAsia="en-GB"/>
              </w:rPr>
              <w:t>automatic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ind w:left="124" w:right="47"/>
              <w:jc w:val="center"/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>decoding has become embedded and reading is fluent.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167"/>
              <w:ind w:left="171" w:right="92"/>
              <w:jc w:val="center"/>
              <w:rPr>
                <w:rFonts w:eastAsiaTheme="minorEastAsia" w:cs="Calibri"/>
                <w:color w:val="292526"/>
                <w:spacing w:val="-5"/>
                <w:w w:val="105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pacing w:val="-6"/>
                <w:w w:val="105"/>
                <w:sz w:val="18"/>
                <w:szCs w:val="18"/>
                <w:lang w:eastAsia="en-GB"/>
              </w:rPr>
              <w:t xml:space="preserve">To </w:t>
            </w:r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 xml:space="preserve">read </w:t>
            </w:r>
            <w:r w:rsidRPr="0046018B">
              <w:rPr>
                <w:rFonts w:eastAsiaTheme="minorEastAsia" w:cs="Calibri"/>
                <w:color w:val="292526"/>
                <w:spacing w:val="-3"/>
                <w:w w:val="105"/>
                <w:sz w:val="18"/>
                <w:szCs w:val="18"/>
                <w:lang w:eastAsia="en-GB"/>
              </w:rPr>
              <w:t xml:space="preserve">accurately </w:t>
            </w:r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 xml:space="preserve">by blending the </w:t>
            </w:r>
            <w:r w:rsidRPr="0046018B">
              <w:rPr>
                <w:rFonts w:eastAsiaTheme="minorEastAsia" w:cs="Calibri"/>
                <w:color w:val="292526"/>
                <w:spacing w:val="-2"/>
                <w:w w:val="105"/>
                <w:sz w:val="18"/>
                <w:szCs w:val="18"/>
                <w:lang w:eastAsia="en-GB"/>
              </w:rPr>
              <w:t xml:space="preserve">sounds </w:t>
            </w:r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 xml:space="preserve">in words that contain the </w:t>
            </w:r>
            <w:r w:rsidRPr="0046018B">
              <w:rPr>
                <w:rFonts w:eastAsiaTheme="minorEastAsia" w:cs="Calibri"/>
                <w:color w:val="292526"/>
                <w:spacing w:val="-3"/>
                <w:w w:val="105"/>
                <w:sz w:val="18"/>
                <w:szCs w:val="18"/>
                <w:lang w:eastAsia="en-GB"/>
              </w:rPr>
              <w:t xml:space="preserve">graphemes </w:t>
            </w:r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 xml:space="preserve">taught so </w:t>
            </w:r>
            <w:r w:rsidRPr="0046018B">
              <w:rPr>
                <w:rFonts w:eastAsiaTheme="minorEastAsia" w:cs="Calibri"/>
                <w:color w:val="292526"/>
                <w:spacing w:val="-5"/>
                <w:w w:val="105"/>
                <w:sz w:val="18"/>
                <w:szCs w:val="18"/>
                <w:lang w:eastAsia="en-GB"/>
              </w:rPr>
              <w:t>far,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ind w:left="112" w:right="35"/>
              <w:jc w:val="center"/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 xml:space="preserve">especially </w:t>
            </w:r>
            <w:proofErr w:type="spellStart"/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>recognising</w:t>
            </w:r>
            <w:proofErr w:type="spellEnd"/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 xml:space="preserve"> alternative sounds for graphemes.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167"/>
              <w:ind w:left="123" w:right="47"/>
              <w:jc w:val="center"/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>To accurately read most words of two or more syllables.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169"/>
              <w:ind w:left="219" w:right="145" w:firstLine="1"/>
              <w:jc w:val="center"/>
              <w:rPr>
                <w:rFonts w:eastAsiaTheme="minorEastAsia" w:cs="Calibri"/>
                <w:color w:val="292526"/>
                <w:spacing w:val="-3"/>
                <w:w w:val="105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pacing w:val="-6"/>
                <w:w w:val="105"/>
                <w:sz w:val="18"/>
                <w:szCs w:val="18"/>
                <w:lang w:eastAsia="en-GB"/>
              </w:rPr>
              <w:t xml:space="preserve">To </w:t>
            </w:r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 xml:space="preserve">read most </w:t>
            </w:r>
            <w:r w:rsidRPr="0046018B">
              <w:rPr>
                <w:rFonts w:eastAsiaTheme="minorEastAsia" w:cs="Calibri"/>
                <w:color w:val="292526"/>
                <w:spacing w:val="-3"/>
                <w:w w:val="105"/>
                <w:sz w:val="18"/>
                <w:szCs w:val="18"/>
                <w:lang w:eastAsia="en-GB"/>
              </w:rPr>
              <w:t xml:space="preserve">words </w:t>
            </w:r>
            <w:r w:rsidRPr="0046018B">
              <w:rPr>
                <w:rFonts w:eastAsiaTheme="minorEastAsia" w:cs="Calibri"/>
                <w:color w:val="292526"/>
                <w:w w:val="105"/>
                <w:sz w:val="18"/>
                <w:szCs w:val="18"/>
                <w:lang w:eastAsia="en-GB"/>
              </w:rPr>
              <w:t xml:space="preserve">containing </w:t>
            </w:r>
            <w:r w:rsidRPr="0046018B">
              <w:rPr>
                <w:rFonts w:eastAsiaTheme="minorEastAsia" w:cs="Calibri"/>
                <w:color w:val="292526"/>
                <w:spacing w:val="-5"/>
                <w:w w:val="105"/>
                <w:sz w:val="18"/>
                <w:szCs w:val="18"/>
                <w:lang w:eastAsia="en-GB"/>
              </w:rPr>
              <w:t xml:space="preserve">common </w:t>
            </w:r>
            <w:proofErr w:type="gramStart"/>
            <w:r w:rsidRPr="0046018B">
              <w:rPr>
                <w:rFonts w:eastAsiaTheme="minorEastAsia" w:cs="Calibri"/>
                <w:color w:val="292526"/>
                <w:spacing w:val="-3"/>
                <w:w w:val="105"/>
                <w:sz w:val="18"/>
                <w:szCs w:val="18"/>
                <w:lang w:eastAsia="en-GB"/>
              </w:rPr>
              <w:t>suffixes.*</w:t>
            </w:r>
            <w:proofErr w:type="gramEnd"/>
          </w:p>
        </w:tc>
        <w:tc>
          <w:tcPr>
            <w:tcW w:w="690" w:type="pct"/>
            <w:shd w:val="clear" w:color="auto" w:fill="auto"/>
          </w:tcPr>
          <w:p w:rsidR="0097638E" w:rsidRDefault="0097638E" w:rsidP="0097638E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97638E">
              <w:rPr>
                <w:sz w:val="18"/>
                <w:szCs w:val="18"/>
              </w:rPr>
              <w:t>To apply knowledge of root words, prefixes and suffixes to read aloud and to understand the meaning of unfamiliar words.</w:t>
            </w:r>
          </w:p>
          <w:p w:rsidR="0097638E" w:rsidRPr="0097638E" w:rsidRDefault="0097638E" w:rsidP="0097638E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97638E" w:rsidRPr="0097638E" w:rsidRDefault="0097638E" w:rsidP="0097638E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97638E">
              <w:rPr>
                <w:sz w:val="18"/>
                <w:szCs w:val="18"/>
              </w:rPr>
              <w:t>to know that some words may have a similar pronunciation but may be written differently.</w:t>
            </w:r>
          </w:p>
          <w:p w:rsidR="007E60C2" w:rsidRDefault="007E60C2" w:rsidP="0097638E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97638E" w:rsidRDefault="0097638E" w:rsidP="0097638E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97638E">
              <w:rPr>
                <w:sz w:val="18"/>
                <w:szCs w:val="18"/>
              </w:rPr>
              <w:t xml:space="preserve">To use knowledge of unusual phoneme/grapheme correspondences to read unfamiliar words. </w:t>
            </w:r>
          </w:p>
          <w:p w:rsidR="0097638E" w:rsidRDefault="0097638E" w:rsidP="0097638E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97638E" w:rsidRPr="0097638E" w:rsidRDefault="0097638E" w:rsidP="0097638E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97638E">
              <w:rPr>
                <w:sz w:val="18"/>
                <w:szCs w:val="18"/>
              </w:rPr>
              <w:t>To know that unfamiliar words can be read by using knowledge known similar words (analogy).</w:t>
            </w:r>
          </w:p>
          <w:p w:rsidR="00764F01" w:rsidRPr="0097638E" w:rsidRDefault="00764F01" w:rsidP="007E60C2">
            <w:pPr>
              <w:kinsoku w:val="0"/>
              <w:overflowPunct w:val="0"/>
              <w:adjustRightInd w:val="0"/>
              <w:spacing w:before="168" w:line="244" w:lineRule="auto"/>
              <w:ind w:left="110" w:right="75"/>
              <w:jc w:val="center"/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</w:pPr>
            <w:r w:rsidRPr="0097638E">
              <w:rPr>
                <w:rFonts w:eastAsiaTheme="minorEastAsia" w:cs="Calibri"/>
                <w:color w:val="292526"/>
                <w:spacing w:val="-5"/>
                <w:sz w:val="18"/>
                <w:szCs w:val="18"/>
                <w:lang w:eastAsia="en-GB"/>
              </w:rPr>
              <w:t>To</w:t>
            </w:r>
            <w:r w:rsidRPr="0097638E">
              <w:rPr>
                <w:rFonts w:eastAsiaTheme="minorEastAsia" w:cs="Calibri"/>
                <w:color w:val="292526"/>
                <w:spacing w:val="-23"/>
                <w:sz w:val="18"/>
                <w:szCs w:val="18"/>
                <w:lang w:eastAsia="en-GB"/>
              </w:rPr>
              <w:t xml:space="preserve"> </w:t>
            </w:r>
            <w:r w:rsidRPr="0097638E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apply</w:t>
            </w:r>
            <w:r w:rsidRPr="0097638E">
              <w:rPr>
                <w:rFonts w:eastAsiaTheme="minorEastAsia" w:cs="Calibri"/>
                <w:color w:val="292526"/>
                <w:spacing w:val="-22"/>
                <w:sz w:val="18"/>
                <w:szCs w:val="18"/>
                <w:lang w:eastAsia="en-GB"/>
              </w:rPr>
              <w:t xml:space="preserve"> </w:t>
            </w:r>
            <w:r w:rsidRPr="0097638E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their</w:t>
            </w:r>
            <w:r w:rsidRPr="0097638E">
              <w:rPr>
                <w:rFonts w:eastAsiaTheme="minorEastAsia" w:cs="Calibri"/>
                <w:color w:val="292526"/>
                <w:spacing w:val="-22"/>
                <w:sz w:val="18"/>
                <w:szCs w:val="18"/>
                <w:lang w:eastAsia="en-GB"/>
              </w:rPr>
              <w:t xml:space="preserve"> </w:t>
            </w:r>
            <w:r w:rsidRPr="0097638E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growing </w:t>
            </w:r>
            <w:r w:rsidRPr="0097638E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>knowledge</w:t>
            </w:r>
            <w:r w:rsidRPr="0097638E">
              <w:rPr>
                <w:rFonts w:eastAsiaTheme="minorEastAsia" w:cs="Calibri"/>
                <w:color w:val="292526"/>
                <w:spacing w:val="-12"/>
                <w:w w:val="95"/>
                <w:sz w:val="18"/>
                <w:szCs w:val="18"/>
                <w:lang w:eastAsia="en-GB"/>
              </w:rPr>
              <w:t xml:space="preserve"> </w:t>
            </w:r>
            <w:r w:rsidRPr="0097638E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>of</w:t>
            </w:r>
            <w:r w:rsidRPr="0097638E">
              <w:rPr>
                <w:rFonts w:eastAsiaTheme="minorEastAsia" w:cs="Calibri"/>
                <w:color w:val="292526"/>
                <w:spacing w:val="-11"/>
                <w:w w:val="95"/>
                <w:sz w:val="18"/>
                <w:szCs w:val="18"/>
                <w:lang w:eastAsia="en-GB"/>
              </w:rPr>
              <w:t xml:space="preserve"> </w:t>
            </w:r>
            <w:r w:rsidRPr="0097638E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>root</w:t>
            </w:r>
            <w:r w:rsidRPr="0097638E">
              <w:rPr>
                <w:rFonts w:eastAsiaTheme="minorEastAsia" w:cs="Calibri"/>
                <w:color w:val="292526"/>
                <w:spacing w:val="-11"/>
                <w:w w:val="95"/>
                <w:sz w:val="18"/>
                <w:szCs w:val="18"/>
                <w:lang w:eastAsia="en-GB"/>
              </w:rPr>
              <w:t xml:space="preserve"> </w:t>
            </w:r>
            <w:r w:rsidRPr="0097638E">
              <w:rPr>
                <w:rFonts w:eastAsiaTheme="minorEastAsia" w:cs="Calibri"/>
                <w:color w:val="292526"/>
                <w:spacing w:val="-3"/>
                <w:w w:val="95"/>
                <w:sz w:val="18"/>
                <w:szCs w:val="18"/>
                <w:lang w:eastAsia="en-GB"/>
              </w:rPr>
              <w:t xml:space="preserve">words </w:t>
            </w:r>
            <w:r w:rsidRPr="0097638E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and</w:t>
            </w:r>
            <w:r w:rsidRPr="0097638E">
              <w:rPr>
                <w:rFonts w:eastAsiaTheme="minorEastAsia" w:cs="Calibri"/>
                <w:color w:val="292526"/>
                <w:spacing w:val="-29"/>
                <w:sz w:val="18"/>
                <w:szCs w:val="18"/>
                <w:lang w:eastAsia="en-GB"/>
              </w:rPr>
              <w:t xml:space="preserve"> </w:t>
            </w:r>
            <w:r w:rsidRPr="0097638E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>prefixes</w:t>
            </w:r>
            <w:r w:rsidR="007E60C2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. </w:t>
            </w:r>
          </w:p>
          <w:p w:rsidR="007E60C2" w:rsidRPr="0097638E" w:rsidRDefault="00764F01" w:rsidP="007E60C2">
            <w:pPr>
              <w:kinsoku w:val="0"/>
              <w:overflowPunct w:val="0"/>
              <w:adjustRightInd w:val="0"/>
              <w:spacing w:before="169" w:line="244" w:lineRule="auto"/>
              <w:ind w:left="110" w:right="75"/>
              <w:jc w:val="center"/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</w:pPr>
            <w:r w:rsidRPr="0097638E">
              <w:rPr>
                <w:rFonts w:eastAsiaTheme="minorEastAsia" w:cs="Calibri"/>
                <w:color w:val="292526"/>
                <w:spacing w:val="-5"/>
                <w:sz w:val="18"/>
                <w:szCs w:val="18"/>
                <w:lang w:eastAsia="en-GB"/>
              </w:rPr>
              <w:t>To</w:t>
            </w:r>
            <w:r w:rsidRPr="0097638E">
              <w:rPr>
                <w:rFonts w:eastAsiaTheme="minorEastAsia" w:cs="Calibri"/>
                <w:color w:val="292526"/>
                <w:spacing w:val="-23"/>
                <w:sz w:val="18"/>
                <w:szCs w:val="18"/>
                <w:lang w:eastAsia="en-GB"/>
              </w:rPr>
              <w:t xml:space="preserve"> </w:t>
            </w:r>
            <w:r w:rsidRPr="0097638E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apply</w:t>
            </w:r>
            <w:r w:rsidRPr="0097638E">
              <w:rPr>
                <w:rFonts w:eastAsiaTheme="minorEastAsia" w:cs="Calibri"/>
                <w:color w:val="292526"/>
                <w:spacing w:val="-22"/>
                <w:sz w:val="18"/>
                <w:szCs w:val="18"/>
                <w:lang w:eastAsia="en-GB"/>
              </w:rPr>
              <w:t xml:space="preserve"> </w:t>
            </w:r>
            <w:r w:rsidRPr="0097638E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their</w:t>
            </w:r>
            <w:r w:rsidRPr="0097638E">
              <w:rPr>
                <w:rFonts w:eastAsiaTheme="minorEastAsia" w:cs="Calibri"/>
                <w:color w:val="292526"/>
                <w:spacing w:val="-22"/>
                <w:sz w:val="18"/>
                <w:szCs w:val="18"/>
                <w:lang w:eastAsia="en-GB"/>
              </w:rPr>
              <w:t xml:space="preserve"> </w:t>
            </w:r>
            <w:r w:rsidRPr="0097638E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growing </w:t>
            </w:r>
            <w:r w:rsidRPr="0097638E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>knowledge</w:t>
            </w:r>
            <w:r w:rsidRPr="0097638E">
              <w:rPr>
                <w:rFonts w:eastAsiaTheme="minorEastAsia" w:cs="Calibri"/>
                <w:color w:val="292526"/>
                <w:spacing w:val="-12"/>
                <w:w w:val="95"/>
                <w:sz w:val="18"/>
                <w:szCs w:val="18"/>
                <w:lang w:eastAsia="en-GB"/>
              </w:rPr>
              <w:t xml:space="preserve"> </w:t>
            </w:r>
            <w:r w:rsidRPr="0097638E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>of</w:t>
            </w:r>
            <w:r w:rsidRPr="0097638E">
              <w:rPr>
                <w:rFonts w:eastAsiaTheme="minorEastAsia" w:cs="Calibri"/>
                <w:color w:val="292526"/>
                <w:spacing w:val="-11"/>
                <w:w w:val="95"/>
                <w:sz w:val="18"/>
                <w:szCs w:val="18"/>
                <w:lang w:eastAsia="en-GB"/>
              </w:rPr>
              <w:t xml:space="preserve"> </w:t>
            </w:r>
            <w:r w:rsidRPr="0097638E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>root</w:t>
            </w:r>
            <w:r w:rsidRPr="0097638E">
              <w:rPr>
                <w:rFonts w:eastAsiaTheme="minorEastAsia" w:cs="Calibri"/>
                <w:color w:val="292526"/>
                <w:spacing w:val="-11"/>
                <w:w w:val="95"/>
                <w:sz w:val="18"/>
                <w:szCs w:val="18"/>
                <w:lang w:eastAsia="en-GB"/>
              </w:rPr>
              <w:t xml:space="preserve"> </w:t>
            </w:r>
            <w:r w:rsidRPr="0097638E">
              <w:rPr>
                <w:rFonts w:eastAsiaTheme="minorEastAsia" w:cs="Calibri"/>
                <w:color w:val="292526"/>
                <w:spacing w:val="-3"/>
                <w:w w:val="95"/>
                <w:sz w:val="18"/>
                <w:szCs w:val="18"/>
                <w:lang w:eastAsia="en-GB"/>
              </w:rPr>
              <w:t xml:space="preserve">words </w:t>
            </w:r>
            <w:r w:rsidRPr="0097638E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and </w:t>
            </w:r>
            <w:r w:rsidRPr="0097638E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suffixes/word </w:t>
            </w:r>
            <w:r w:rsidRPr="0097638E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>endings</w:t>
            </w:r>
            <w:r w:rsidR="007E60C2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 xml:space="preserve">. </w:t>
            </w:r>
          </w:p>
          <w:p w:rsidR="00764F01" w:rsidRPr="0097638E" w:rsidRDefault="00764F01" w:rsidP="00764F01">
            <w:pPr>
              <w:kinsoku w:val="0"/>
              <w:overflowPunct w:val="0"/>
              <w:adjustRightInd w:val="0"/>
              <w:spacing w:before="4" w:line="244" w:lineRule="auto"/>
              <w:ind w:left="112" w:right="74"/>
              <w:jc w:val="center"/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</w:pPr>
            <w:r w:rsidRPr="0097638E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 xml:space="preserve">, </w:t>
            </w:r>
          </w:p>
        </w:tc>
        <w:tc>
          <w:tcPr>
            <w:tcW w:w="645" w:type="pct"/>
            <w:shd w:val="clear" w:color="auto" w:fill="auto"/>
          </w:tcPr>
          <w:p w:rsidR="00A15459" w:rsidRPr="00A15459" w:rsidRDefault="00A15459" w:rsidP="00A15459">
            <w:pPr>
              <w:kinsoku w:val="0"/>
              <w:overflowPunct w:val="0"/>
              <w:adjustRightInd w:val="0"/>
              <w:spacing w:before="47" w:line="266" w:lineRule="auto"/>
              <w:ind w:left="360" w:right="208"/>
              <w:jc w:val="center"/>
              <w:rPr>
                <w:sz w:val="18"/>
                <w:szCs w:val="18"/>
              </w:rPr>
            </w:pPr>
            <w:r w:rsidRPr="00A15459">
              <w:rPr>
                <w:sz w:val="18"/>
                <w:szCs w:val="18"/>
              </w:rPr>
              <w:t>To attempt pronunciation of unfamiliar words drawing on prior knowledge of similar looking words</w:t>
            </w:r>
          </w:p>
          <w:p w:rsidR="00764F01" w:rsidRPr="00A15459" w:rsidRDefault="00764F01" w:rsidP="00A15459">
            <w:pPr>
              <w:kinsoku w:val="0"/>
              <w:overflowPunct w:val="0"/>
              <w:adjustRightInd w:val="0"/>
              <w:spacing w:before="47" w:line="266" w:lineRule="auto"/>
              <w:ind w:left="360" w:right="208"/>
              <w:jc w:val="center"/>
              <w:rPr>
                <w:rFonts w:eastAsiaTheme="minorEastAsia" w:cs="Calibri"/>
                <w:color w:val="292526"/>
                <w:spacing w:val="-2"/>
                <w:sz w:val="18"/>
                <w:szCs w:val="18"/>
                <w:lang w:eastAsia="en-GB"/>
              </w:rPr>
            </w:pPr>
            <w:r w:rsidRPr="00A15459">
              <w:rPr>
                <w:rFonts w:eastAsiaTheme="minorEastAsia" w:cs="Calibri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A15459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read most </w:t>
            </w:r>
            <w:r w:rsidRPr="00A15459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words </w:t>
            </w:r>
            <w:r w:rsidRPr="00A15459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>fluently</w:t>
            </w:r>
            <w:r w:rsidRPr="00A15459">
              <w:rPr>
                <w:rFonts w:eastAsiaTheme="minorEastAsia" w:cs="Calibri"/>
                <w:color w:val="292526"/>
                <w:spacing w:val="-13"/>
                <w:w w:val="95"/>
                <w:sz w:val="18"/>
                <w:szCs w:val="18"/>
                <w:lang w:eastAsia="en-GB"/>
              </w:rPr>
              <w:t xml:space="preserve"> </w:t>
            </w:r>
            <w:r w:rsidRPr="00A15459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>and</w:t>
            </w:r>
            <w:r w:rsidRPr="00A15459">
              <w:rPr>
                <w:rFonts w:eastAsiaTheme="minorEastAsia" w:cs="Calibri"/>
                <w:color w:val="292526"/>
                <w:spacing w:val="-13"/>
                <w:w w:val="95"/>
                <w:sz w:val="18"/>
                <w:szCs w:val="18"/>
                <w:lang w:eastAsia="en-GB"/>
              </w:rPr>
              <w:t xml:space="preserve"> </w:t>
            </w:r>
            <w:r w:rsidRPr="00A15459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>attempt</w:t>
            </w:r>
            <w:r w:rsidRPr="00A15459">
              <w:rPr>
                <w:rFonts w:eastAsiaTheme="minorEastAsia" w:cs="Calibri"/>
                <w:color w:val="292526"/>
                <w:spacing w:val="-13"/>
                <w:w w:val="95"/>
                <w:sz w:val="18"/>
                <w:szCs w:val="18"/>
                <w:lang w:eastAsia="en-GB"/>
              </w:rPr>
              <w:t xml:space="preserve"> </w:t>
            </w:r>
            <w:r w:rsidRPr="00A15459">
              <w:rPr>
                <w:rFonts w:eastAsiaTheme="minorEastAsia" w:cs="Calibri"/>
                <w:color w:val="292526"/>
                <w:spacing w:val="-8"/>
                <w:w w:val="95"/>
                <w:sz w:val="18"/>
                <w:szCs w:val="18"/>
                <w:lang w:eastAsia="en-GB"/>
              </w:rPr>
              <w:t xml:space="preserve">to </w:t>
            </w:r>
            <w:r w:rsidRPr="00A15459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>decode any</w:t>
            </w:r>
            <w:r w:rsidRPr="00A15459">
              <w:rPr>
                <w:rFonts w:eastAsiaTheme="minorEastAsia" w:cs="Calibri"/>
                <w:color w:val="292526"/>
                <w:spacing w:val="-34"/>
                <w:w w:val="95"/>
                <w:sz w:val="18"/>
                <w:szCs w:val="18"/>
                <w:lang w:eastAsia="en-GB"/>
              </w:rPr>
              <w:t xml:space="preserve"> </w:t>
            </w:r>
            <w:r w:rsidRPr="00A15459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 xml:space="preserve">unfamiliar words with </w:t>
            </w:r>
            <w:r w:rsidRPr="00A15459">
              <w:rPr>
                <w:rFonts w:eastAsiaTheme="minorEastAsia" w:cs="Calibri"/>
                <w:color w:val="292526"/>
                <w:spacing w:val="-3"/>
                <w:w w:val="95"/>
                <w:sz w:val="18"/>
                <w:szCs w:val="18"/>
                <w:lang w:eastAsia="en-GB"/>
              </w:rPr>
              <w:t xml:space="preserve">increasing </w:t>
            </w:r>
            <w:r w:rsidRPr="00A15459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speed and</w:t>
            </w:r>
            <w:r w:rsidRPr="00A15459">
              <w:rPr>
                <w:rFonts w:eastAsiaTheme="minorEastAsia" w:cs="Calibri"/>
                <w:color w:val="292526"/>
                <w:spacing w:val="-28"/>
                <w:sz w:val="18"/>
                <w:szCs w:val="18"/>
                <w:lang w:eastAsia="en-GB"/>
              </w:rPr>
              <w:t xml:space="preserve"> </w:t>
            </w:r>
            <w:r w:rsidRPr="00A15459">
              <w:rPr>
                <w:rFonts w:eastAsiaTheme="minorEastAsia" w:cs="Calibri"/>
                <w:color w:val="292526"/>
                <w:spacing w:val="-2"/>
                <w:sz w:val="18"/>
                <w:szCs w:val="18"/>
                <w:lang w:eastAsia="en-GB"/>
              </w:rPr>
              <w:t>skill.</w:t>
            </w:r>
          </w:p>
          <w:p w:rsidR="00764F01" w:rsidRPr="00A15459" w:rsidRDefault="00764F01" w:rsidP="00A15459">
            <w:pPr>
              <w:kinsoku w:val="0"/>
              <w:overflowPunct w:val="0"/>
              <w:adjustRightInd w:val="0"/>
              <w:spacing w:before="171" w:line="266" w:lineRule="auto"/>
              <w:ind w:left="360" w:right="48"/>
              <w:jc w:val="center"/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</w:pPr>
            <w:r w:rsidRPr="00A15459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 xml:space="preserve">To apply their knowledge </w:t>
            </w:r>
            <w:r w:rsidRPr="00A15459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of root words, prefixes and suffixes/word endings to read aloud </w:t>
            </w:r>
            <w:proofErr w:type="gramStart"/>
            <w:r w:rsidRPr="00A15459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fluently.*</w:t>
            </w:r>
            <w:proofErr w:type="gramEnd"/>
          </w:p>
        </w:tc>
        <w:tc>
          <w:tcPr>
            <w:tcW w:w="737" w:type="pct"/>
            <w:shd w:val="clear" w:color="auto" w:fill="auto"/>
          </w:tcPr>
          <w:p w:rsidR="00A15459" w:rsidRPr="00A15459" w:rsidRDefault="00A15459" w:rsidP="00A15459">
            <w:pPr>
              <w:kinsoku w:val="0"/>
              <w:overflowPunct w:val="0"/>
              <w:adjustRightInd w:val="0"/>
              <w:spacing w:before="47" w:line="266" w:lineRule="auto"/>
              <w:ind w:right="221"/>
              <w:jc w:val="center"/>
              <w:rPr>
                <w:rFonts w:eastAsiaTheme="minorEastAsia" w:cs="Calibri"/>
                <w:color w:val="292526"/>
                <w:spacing w:val="-6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 xml:space="preserve">To </w:t>
            </w:r>
            <w:r w:rsidRPr="00A15459">
              <w:rPr>
                <w:sz w:val="18"/>
                <w:szCs w:val="18"/>
              </w:rPr>
              <w:t>attempt pronunciation of unfamiliar words drawing on prior knowledge of similar looking words</w:t>
            </w:r>
          </w:p>
          <w:p w:rsidR="00764F01" w:rsidRPr="0046018B" w:rsidRDefault="00764F01" w:rsidP="00A15459">
            <w:pPr>
              <w:kinsoku w:val="0"/>
              <w:overflowPunct w:val="0"/>
              <w:adjustRightInd w:val="0"/>
              <w:spacing w:before="47" w:line="266" w:lineRule="auto"/>
              <w:ind w:right="221"/>
              <w:jc w:val="center"/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</w:pPr>
            <w:proofErr w:type="gramStart"/>
            <w:r w:rsidRPr="0046018B">
              <w:rPr>
                <w:rFonts w:eastAsiaTheme="minorEastAsia" w:cs="Calibri"/>
                <w:color w:val="292526"/>
                <w:spacing w:val="-6"/>
                <w:sz w:val="18"/>
                <w:szCs w:val="18"/>
                <w:lang w:eastAsia="en-GB"/>
              </w:rPr>
              <w:t>T</w:t>
            </w:r>
            <w:r w:rsidR="00A15459">
              <w:rPr>
                <w:rFonts w:eastAsiaTheme="minorEastAsia" w:cs="Calibri"/>
                <w:color w:val="292526"/>
                <w:spacing w:val="-6"/>
                <w:sz w:val="18"/>
                <w:szCs w:val="18"/>
                <w:lang w:eastAsia="en-GB"/>
              </w:rPr>
              <w:t xml:space="preserve">o </w:t>
            </w:r>
            <w:r w:rsidRPr="0046018B">
              <w:rPr>
                <w:rFonts w:eastAsiaTheme="minorEastAsia" w:cs="Calibri"/>
                <w:color w:val="292526"/>
                <w:spacing w:val="-6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read</w:t>
            </w:r>
            <w:proofErr w:type="gramEnd"/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 most </w:t>
            </w:r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words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fluently</w:t>
            </w:r>
            <w:r w:rsidRPr="0046018B">
              <w:rPr>
                <w:rFonts w:eastAsiaTheme="minorEastAsia" w:cs="Calibri"/>
                <w:color w:val="292526"/>
                <w:spacing w:val="-23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and</w:t>
            </w:r>
            <w:r w:rsidRPr="0046018B">
              <w:rPr>
                <w:rFonts w:eastAsiaTheme="minorEastAsia" w:cs="Calibri"/>
                <w:color w:val="292526"/>
                <w:spacing w:val="-22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attempt to decode </w:t>
            </w:r>
            <w:r w:rsidRPr="0046018B">
              <w:rPr>
                <w:rFonts w:eastAsiaTheme="minorEastAsia" w:cs="Calibri"/>
                <w:color w:val="292526"/>
                <w:spacing w:val="-2"/>
                <w:sz w:val="18"/>
                <w:szCs w:val="18"/>
                <w:lang w:eastAsia="en-GB"/>
              </w:rPr>
              <w:t xml:space="preserve">any </w:t>
            </w:r>
            <w:r w:rsidRPr="0046018B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 xml:space="preserve">unfamiliar words with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increasing</w:t>
            </w:r>
            <w:r w:rsidRPr="0046018B">
              <w:rPr>
                <w:rFonts w:eastAsiaTheme="minorEastAsia" w:cs="Calibri"/>
                <w:color w:val="292526"/>
                <w:spacing w:val="-31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speed</w:t>
            </w:r>
            <w:r w:rsidRPr="0046018B">
              <w:rPr>
                <w:rFonts w:eastAsiaTheme="minorEastAsia" w:cs="Calibri"/>
                <w:color w:val="292526"/>
                <w:spacing w:val="-30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pacing w:val="-2"/>
                <w:sz w:val="18"/>
                <w:szCs w:val="18"/>
                <w:lang w:eastAsia="en-GB"/>
              </w:rPr>
              <w:t xml:space="preserve">and </w:t>
            </w:r>
            <w:r w:rsidRPr="0046018B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 xml:space="preserve">skill, </w:t>
            </w:r>
            <w:proofErr w:type="spellStart"/>
            <w:r w:rsidRPr="0046018B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>recognising</w:t>
            </w:r>
            <w:proofErr w:type="spellEnd"/>
            <w:r w:rsidRPr="0046018B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 xml:space="preserve"> their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meaning </w:t>
            </w:r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through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contextual</w:t>
            </w:r>
            <w:r w:rsidRPr="0046018B">
              <w:rPr>
                <w:rFonts w:eastAsiaTheme="minorEastAsia" w:cs="Calibri"/>
                <w:color w:val="292526"/>
                <w:spacing w:val="-14"/>
                <w:sz w:val="18"/>
                <w:szCs w:val="18"/>
                <w:lang w:eastAsia="en-GB"/>
              </w:rPr>
              <w:t xml:space="preserve">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cues.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172" w:line="266" w:lineRule="auto"/>
              <w:ind w:left="103" w:right="50"/>
              <w:jc w:val="center"/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pacing w:val="-6"/>
                <w:sz w:val="18"/>
                <w:szCs w:val="18"/>
                <w:lang w:eastAsia="en-GB"/>
              </w:rPr>
              <w:t xml:space="preserve">To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apply their </w:t>
            </w:r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growing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knowledge of root </w:t>
            </w:r>
            <w:r w:rsidRPr="0046018B">
              <w:rPr>
                <w:rFonts w:eastAsiaTheme="minorEastAsia" w:cs="Calibri"/>
                <w:color w:val="292526"/>
                <w:spacing w:val="-5"/>
                <w:sz w:val="18"/>
                <w:szCs w:val="18"/>
                <w:lang w:eastAsia="en-GB"/>
              </w:rPr>
              <w:t xml:space="preserve">words, </w:t>
            </w:r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prefixes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and </w:t>
            </w:r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suffixes/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word endings, including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1"/>
              <w:ind w:left="101" w:right="50"/>
              <w:jc w:val="center"/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-</w:t>
            </w:r>
            <w:proofErr w:type="spellStart"/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sion</w:t>
            </w:r>
            <w:proofErr w:type="spellEnd"/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, -</w:t>
            </w:r>
            <w:proofErr w:type="spellStart"/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tion</w:t>
            </w:r>
            <w:proofErr w:type="spellEnd"/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, -</w:t>
            </w:r>
            <w:proofErr w:type="spellStart"/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cial</w:t>
            </w:r>
            <w:proofErr w:type="spellEnd"/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, -</w:t>
            </w:r>
            <w:proofErr w:type="spellStart"/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tial</w:t>
            </w:r>
            <w:proofErr w:type="spellEnd"/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,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24" w:line="266" w:lineRule="auto"/>
              <w:ind w:left="213" w:right="159"/>
              <w:jc w:val="center"/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>-ant/-</w:t>
            </w:r>
            <w:proofErr w:type="spellStart"/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>ance</w:t>
            </w:r>
            <w:proofErr w:type="spellEnd"/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>/-</w:t>
            </w:r>
            <w:proofErr w:type="spellStart"/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>ancy</w:t>
            </w:r>
            <w:proofErr w:type="spellEnd"/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, </w:t>
            </w:r>
            <w:r w:rsidRPr="0046018B">
              <w:rPr>
                <w:rFonts w:eastAsiaTheme="minorEastAsia" w:cs="Calibri"/>
                <w:color w:val="292526"/>
                <w:spacing w:val="-4"/>
                <w:sz w:val="18"/>
                <w:szCs w:val="18"/>
                <w:lang w:eastAsia="en-GB"/>
              </w:rPr>
              <w:t>-</w:t>
            </w:r>
            <w:proofErr w:type="spellStart"/>
            <w:r w:rsidRPr="0046018B">
              <w:rPr>
                <w:rFonts w:eastAsiaTheme="minorEastAsia" w:cs="Calibri"/>
                <w:color w:val="292526"/>
                <w:spacing w:val="-4"/>
                <w:sz w:val="18"/>
                <w:szCs w:val="18"/>
                <w:lang w:eastAsia="en-GB"/>
              </w:rPr>
              <w:t>ent</w:t>
            </w:r>
            <w:proofErr w:type="spellEnd"/>
            <w:r w:rsidRPr="0046018B">
              <w:rPr>
                <w:rFonts w:eastAsiaTheme="minorEastAsia" w:cs="Calibri"/>
                <w:color w:val="292526"/>
                <w:spacing w:val="-4"/>
                <w:sz w:val="18"/>
                <w:szCs w:val="18"/>
                <w:lang w:eastAsia="en-GB"/>
              </w:rPr>
              <w:t xml:space="preserve">/- </w:t>
            </w:r>
            <w:proofErr w:type="spellStart"/>
            <w:r w:rsidRPr="0046018B">
              <w:rPr>
                <w:rFonts w:eastAsiaTheme="minorEastAsia" w:cs="Calibri"/>
                <w:color w:val="292526"/>
                <w:spacing w:val="-3"/>
                <w:w w:val="95"/>
                <w:sz w:val="18"/>
                <w:szCs w:val="18"/>
                <w:lang w:eastAsia="en-GB"/>
              </w:rPr>
              <w:t>ence</w:t>
            </w:r>
            <w:proofErr w:type="spellEnd"/>
            <w:r w:rsidRPr="0046018B">
              <w:rPr>
                <w:rFonts w:eastAsiaTheme="minorEastAsia" w:cs="Calibri"/>
                <w:color w:val="292526"/>
                <w:spacing w:val="-3"/>
                <w:w w:val="95"/>
                <w:sz w:val="18"/>
                <w:szCs w:val="18"/>
                <w:lang w:eastAsia="en-GB"/>
              </w:rPr>
              <w:t>/-</w:t>
            </w:r>
            <w:proofErr w:type="spellStart"/>
            <w:r w:rsidRPr="0046018B">
              <w:rPr>
                <w:rFonts w:eastAsiaTheme="minorEastAsia" w:cs="Calibri"/>
                <w:color w:val="292526"/>
                <w:spacing w:val="-3"/>
                <w:w w:val="95"/>
                <w:sz w:val="18"/>
                <w:szCs w:val="18"/>
                <w:lang w:eastAsia="en-GB"/>
              </w:rPr>
              <w:t>ency</w:t>
            </w:r>
            <w:proofErr w:type="spellEnd"/>
            <w:r w:rsidRPr="0046018B">
              <w:rPr>
                <w:rFonts w:eastAsiaTheme="minorEastAsia" w:cs="Calibri"/>
                <w:color w:val="292526"/>
                <w:spacing w:val="-3"/>
                <w:w w:val="95"/>
                <w:sz w:val="18"/>
                <w:szCs w:val="18"/>
                <w:lang w:eastAsia="en-GB"/>
              </w:rPr>
              <w:t xml:space="preserve">, </w:t>
            </w:r>
            <w:r w:rsidRPr="0046018B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 xml:space="preserve">-able/-ably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and </w:t>
            </w:r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>-</w:t>
            </w:r>
            <w:proofErr w:type="spellStart"/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>ible</w:t>
            </w:r>
            <w:proofErr w:type="spellEnd"/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>/</w:t>
            </w:r>
            <w:proofErr w:type="spellStart"/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>ibly</w:t>
            </w:r>
            <w:proofErr w:type="spellEnd"/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,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to </w:t>
            </w:r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 xml:space="preserve">read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aloud </w:t>
            </w:r>
            <w:proofErr w:type="gramStart"/>
            <w:r w:rsidRPr="0046018B">
              <w:rPr>
                <w:rFonts w:eastAsiaTheme="minorEastAsia" w:cs="Calibri"/>
                <w:color w:val="292526"/>
                <w:spacing w:val="-3"/>
                <w:sz w:val="18"/>
                <w:szCs w:val="18"/>
                <w:lang w:eastAsia="en-GB"/>
              </w:rPr>
              <w:t>fluently.*</w:t>
            </w:r>
            <w:proofErr w:type="gramEnd"/>
          </w:p>
        </w:tc>
        <w:tc>
          <w:tcPr>
            <w:tcW w:w="581" w:type="pct"/>
            <w:shd w:val="clear" w:color="auto" w:fill="auto"/>
          </w:tcPr>
          <w:p w:rsidR="00764F01" w:rsidRPr="0046018B" w:rsidRDefault="00764F01" w:rsidP="00764F01">
            <w:pPr>
              <w:kinsoku w:val="0"/>
              <w:overflowPunct w:val="0"/>
              <w:adjustRightInd w:val="0"/>
              <w:spacing w:before="47" w:line="244" w:lineRule="auto"/>
              <w:ind w:left="302" w:right="30" w:hanging="135"/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To read fluently with full knowledge of all Y5/ Y6 exception words, root words, prefixes,</w:t>
            </w:r>
          </w:p>
          <w:p w:rsidR="00764F01" w:rsidRPr="0046018B" w:rsidRDefault="00764F01" w:rsidP="00764F01">
            <w:pPr>
              <w:kinsoku w:val="0"/>
              <w:overflowPunct w:val="0"/>
              <w:adjustRightInd w:val="0"/>
              <w:spacing w:line="244" w:lineRule="auto"/>
              <w:ind w:left="149" w:right="75"/>
              <w:jc w:val="center"/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="Calibri"/>
                <w:color w:val="292526"/>
                <w:w w:val="95"/>
                <w:sz w:val="18"/>
                <w:szCs w:val="18"/>
                <w:lang w:eastAsia="en-GB"/>
              </w:rPr>
              <w:t xml:space="preserve">suffixes/word endings* </w:t>
            </w:r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and to decode any unfamiliar words with increasing speed and skill, </w:t>
            </w:r>
            <w:proofErr w:type="spellStart"/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>recognising</w:t>
            </w:r>
            <w:proofErr w:type="spellEnd"/>
            <w:r w:rsidRPr="0046018B">
              <w:rPr>
                <w:rFonts w:eastAsiaTheme="minorEastAsia" w:cs="Calibri"/>
                <w:color w:val="292526"/>
                <w:sz w:val="18"/>
                <w:szCs w:val="18"/>
                <w:lang w:eastAsia="en-GB"/>
              </w:rPr>
              <w:t xml:space="preserve"> their meaning through contextual cues.</w:t>
            </w:r>
          </w:p>
        </w:tc>
      </w:tr>
      <w:tr w:rsidR="0046018B" w:rsidTr="0046018B">
        <w:trPr>
          <w:cantSplit/>
          <w:trHeight w:val="20"/>
        </w:trPr>
        <w:tc>
          <w:tcPr>
            <w:tcW w:w="312" w:type="pct"/>
            <w:shd w:val="clear" w:color="auto" w:fill="DBE4F0"/>
            <w:textDirection w:val="btLr"/>
            <w:vAlign w:val="center"/>
          </w:tcPr>
          <w:p w:rsidR="00764F01" w:rsidRDefault="002404DB" w:rsidP="00764F01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hyperlink r:id="rId7" w:history="1">
              <w:r w:rsidR="00764F01" w:rsidRPr="007A6BF3">
                <w:rPr>
                  <w:b/>
                  <w:color w:val="292526"/>
                  <w:w w:val="95"/>
                </w:rPr>
                <w:t xml:space="preserve">Common Exception </w:t>
              </w:r>
              <w:r w:rsidR="00764F01" w:rsidRPr="007A6BF3">
                <w:rPr>
                  <w:b/>
                  <w:color w:val="292526"/>
                </w:rPr>
                <w:t>Words</w:t>
              </w:r>
            </w:hyperlink>
            <w:r w:rsidR="00764F01">
              <w:rPr>
                <w:b/>
                <w:sz w:val="20"/>
              </w:rPr>
              <w:t xml:space="preserve"> </w:t>
            </w:r>
          </w:p>
        </w:tc>
        <w:tc>
          <w:tcPr>
            <w:tcW w:w="838" w:type="pct"/>
            <w:shd w:val="clear" w:color="auto" w:fill="auto"/>
          </w:tcPr>
          <w:p w:rsidR="00764F01" w:rsidRPr="0046018B" w:rsidRDefault="00764F01" w:rsidP="000348E0">
            <w:pPr>
              <w:pStyle w:val="TableParagraph"/>
              <w:ind w:right="113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 xml:space="preserve">Read a few common exception words from the school phonics </w:t>
            </w:r>
            <w:proofErr w:type="spellStart"/>
            <w:r w:rsidRPr="0046018B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>programme</w:t>
            </w:r>
            <w:proofErr w:type="spellEnd"/>
          </w:p>
          <w:p w:rsidR="00764F01" w:rsidRPr="0046018B" w:rsidRDefault="00764F01" w:rsidP="0046018B">
            <w:pPr>
              <w:pStyle w:val="TableParagraph"/>
              <w:ind w:right="113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</w:p>
          <w:p w:rsidR="00764F01" w:rsidRPr="0046018B" w:rsidRDefault="00764F01" w:rsidP="0046018B">
            <w:pPr>
              <w:pStyle w:val="TableParagraph"/>
              <w:ind w:right="113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</w:p>
          <w:p w:rsidR="00764F01" w:rsidRPr="0046018B" w:rsidRDefault="00764F01" w:rsidP="0046018B">
            <w:pPr>
              <w:kinsoku w:val="0"/>
              <w:overflowPunct w:val="0"/>
              <w:adjustRightInd w:val="0"/>
              <w:spacing w:before="170" w:line="266" w:lineRule="auto"/>
              <w:ind w:left="90" w:right="31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  <w:r w:rsidRPr="0046018B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 xml:space="preserve">Read simple phrases and sentences made up of words with known letter-sound correspondences </w:t>
            </w:r>
            <w:proofErr w:type="gramStart"/>
            <w:r w:rsidRPr="0046018B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>and ,where</w:t>
            </w:r>
            <w:proofErr w:type="gramEnd"/>
            <w:r w:rsidRPr="0046018B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 xml:space="preserve"> necessary, a few common exception words</w:t>
            </w:r>
          </w:p>
          <w:p w:rsidR="00764F01" w:rsidRPr="0046018B" w:rsidRDefault="00764F01" w:rsidP="0046018B">
            <w:pPr>
              <w:pStyle w:val="TableParagraph"/>
              <w:ind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</w:tcPr>
          <w:p w:rsidR="00764F01" w:rsidRPr="0046018B" w:rsidRDefault="00764F01" w:rsidP="0046018B">
            <w:pPr>
              <w:pStyle w:val="TableParagraph"/>
              <w:kinsoku w:val="0"/>
              <w:overflowPunct w:val="0"/>
              <w:spacing w:before="59" w:line="244" w:lineRule="auto"/>
              <w:ind w:left="177" w:right="138" w:hanging="2"/>
              <w:jc w:val="center"/>
              <w:rPr>
                <w:rFonts w:cstheme="minorHAnsi"/>
                <w:color w:val="292526"/>
                <w:spacing w:val="-3"/>
                <w:sz w:val="18"/>
                <w:szCs w:val="18"/>
              </w:rPr>
            </w:pPr>
            <w:r w:rsidRPr="0046018B">
              <w:rPr>
                <w:rFonts w:cstheme="minorHAnsi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46018B">
              <w:rPr>
                <w:rFonts w:cstheme="minorHAnsi"/>
                <w:color w:val="292526"/>
                <w:sz w:val="18"/>
                <w:szCs w:val="18"/>
              </w:rPr>
              <w:t xml:space="preserve">read Y1 </w:t>
            </w:r>
            <w:r w:rsidRPr="0046018B">
              <w:rPr>
                <w:rFonts w:cstheme="minorHAnsi"/>
                <w:color w:val="292526"/>
                <w:spacing w:val="-2"/>
                <w:sz w:val="18"/>
                <w:szCs w:val="18"/>
              </w:rPr>
              <w:t xml:space="preserve">common exception </w:t>
            </w:r>
            <w:r w:rsidRPr="0046018B">
              <w:rPr>
                <w:rFonts w:cstheme="minorHAnsi"/>
                <w:color w:val="292526"/>
                <w:spacing w:val="-3"/>
                <w:sz w:val="18"/>
                <w:szCs w:val="18"/>
              </w:rPr>
              <w:t xml:space="preserve">words, </w:t>
            </w:r>
            <w:r w:rsidRPr="0046018B">
              <w:rPr>
                <w:rFonts w:cstheme="minorHAnsi"/>
                <w:color w:val="292526"/>
                <w:sz w:val="18"/>
                <w:szCs w:val="18"/>
              </w:rPr>
              <w:t xml:space="preserve">noting unusual </w:t>
            </w:r>
            <w:r w:rsidRPr="0046018B">
              <w:rPr>
                <w:rFonts w:cstheme="minorHAnsi"/>
                <w:color w:val="292526"/>
                <w:spacing w:val="-3"/>
                <w:sz w:val="18"/>
                <w:szCs w:val="18"/>
              </w:rPr>
              <w:t xml:space="preserve">correspondences </w:t>
            </w:r>
            <w:r w:rsidRPr="0046018B">
              <w:rPr>
                <w:rFonts w:cstheme="minorHAnsi"/>
                <w:color w:val="292526"/>
                <w:sz w:val="18"/>
                <w:szCs w:val="18"/>
              </w:rPr>
              <w:t xml:space="preserve">between spelling </w:t>
            </w:r>
            <w:r w:rsidRPr="0046018B">
              <w:rPr>
                <w:rFonts w:cstheme="minorHAnsi"/>
                <w:color w:val="292526"/>
                <w:spacing w:val="-2"/>
                <w:sz w:val="18"/>
                <w:szCs w:val="18"/>
              </w:rPr>
              <w:t xml:space="preserve">and </w:t>
            </w:r>
            <w:r w:rsidRPr="0046018B">
              <w:rPr>
                <w:rFonts w:cstheme="minorHAnsi"/>
                <w:color w:val="292526"/>
                <w:sz w:val="18"/>
                <w:szCs w:val="18"/>
              </w:rPr>
              <w:t>sound and where</w:t>
            </w:r>
            <w:r w:rsidRPr="0046018B">
              <w:rPr>
                <w:rFonts w:cstheme="minorHAnsi"/>
                <w:color w:val="292526"/>
                <w:spacing w:val="-30"/>
                <w:sz w:val="18"/>
                <w:szCs w:val="18"/>
              </w:rPr>
              <w:t xml:space="preserve"> </w:t>
            </w:r>
            <w:r w:rsidRPr="0046018B">
              <w:rPr>
                <w:rFonts w:cstheme="minorHAnsi"/>
                <w:color w:val="292526"/>
                <w:spacing w:val="-5"/>
                <w:sz w:val="18"/>
                <w:szCs w:val="18"/>
              </w:rPr>
              <w:t xml:space="preserve">these </w:t>
            </w:r>
            <w:r w:rsidRPr="0046018B">
              <w:rPr>
                <w:rFonts w:cstheme="minorHAnsi"/>
                <w:color w:val="292526"/>
                <w:sz w:val="18"/>
                <w:szCs w:val="18"/>
              </w:rPr>
              <w:t>occur in</w:t>
            </w:r>
            <w:r w:rsidRPr="0046018B">
              <w:rPr>
                <w:rFonts w:cstheme="minorHAnsi"/>
                <w:color w:val="292526"/>
                <w:spacing w:val="-10"/>
                <w:sz w:val="18"/>
                <w:szCs w:val="18"/>
              </w:rPr>
              <w:t xml:space="preserve"> </w:t>
            </w:r>
            <w:r w:rsidRPr="0046018B">
              <w:rPr>
                <w:rFonts w:cstheme="minorHAnsi"/>
                <w:color w:val="292526"/>
                <w:spacing w:val="-3"/>
                <w:sz w:val="18"/>
                <w:szCs w:val="18"/>
              </w:rPr>
              <w:t>words.</w:t>
            </w:r>
          </w:p>
        </w:tc>
        <w:tc>
          <w:tcPr>
            <w:tcW w:w="645" w:type="pct"/>
            <w:shd w:val="clear" w:color="auto" w:fill="auto"/>
          </w:tcPr>
          <w:p w:rsidR="00764F01" w:rsidRPr="0046018B" w:rsidRDefault="00764F01" w:rsidP="0046018B">
            <w:pPr>
              <w:pStyle w:val="TableParagraph"/>
              <w:kinsoku w:val="0"/>
              <w:overflowPunct w:val="0"/>
              <w:spacing w:before="59" w:line="244" w:lineRule="auto"/>
              <w:ind w:left="276" w:right="201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6018B">
              <w:rPr>
                <w:rFonts w:cstheme="minorHAnsi"/>
                <w:color w:val="292526"/>
                <w:sz w:val="18"/>
                <w:szCs w:val="18"/>
              </w:rPr>
              <w:t>To read most Y1 and Y2 common exception words*, noting unusual correspondences</w:t>
            </w:r>
          </w:p>
          <w:p w:rsidR="00764F01" w:rsidRPr="0046018B" w:rsidRDefault="00764F01" w:rsidP="0046018B">
            <w:pPr>
              <w:pStyle w:val="TableParagraph"/>
              <w:kinsoku w:val="0"/>
              <w:overflowPunct w:val="0"/>
              <w:spacing w:line="244" w:lineRule="auto"/>
              <w:ind w:left="124" w:right="46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6018B">
              <w:rPr>
                <w:rFonts w:cstheme="minorHAnsi"/>
                <w:color w:val="292526"/>
                <w:sz w:val="18"/>
                <w:szCs w:val="18"/>
              </w:rPr>
              <w:t>between spelling and sound and where these occur in the word.</w:t>
            </w:r>
          </w:p>
        </w:tc>
        <w:tc>
          <w:tcPr>
            <w:tcW w:w="690" w:type="pct"/>
            <w:shd w:val="clear" w:color="auto" w:fill="auto"/>
          </w:tcPr>
          <w:p w:rsidR="00764F01" w:rsidRPr="0046018B" w:rsidRDefault="00764F01" w:rsidP="0046018B">
            <w:pPr>
              <w:pStyle w:val="TableParagraph"/>
              <w:kinsoku w:val="0"/>
              <w:overflowPunct w:val="0"/>
              <w:spacing w:before="59" w:line="244" w:lineRule="auto"/>
              <w:ind w:left="380" w:right="86" w:hanging="190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6018B">
              <w:rPr>
                <w:rFonts w:cstheme="minorHAnsi"/>
                <w:color w:val="292526"/>
                <w:sz w:val="18"/>
                <w:szCs w:val="18"/>
              </w:rPr>
              <w:t xml:space="preserve">To begin to read Y3/Y4 exception </w:t>
            </w:r>
            <w:proofErr w:type="gramStart"/>
            <w:r w:rsidRPr="0046018B">
              <w:rPr>
                <w:rFonts w:cstheme="minorHAnsi"/>
                <w:color w:val="292526"/>
                <w:sz w:val="18"/>
                <w:szCs w:val="18"/>
              </w:rPr>
              <w:t>words.*</w:t>
            </w:r>
            <w:proofErr w:type="gramEnd"/>
          </w:p>
        </w:tc>
        <w:tc>
          <w:tcPr>
            <w:tcW w:w="645" w:type="pct"/>
            <w:shd w:val="clear" w:color="auto" w:fill="auto"/>
          </w:tcPr>
          <w:p w:rsidR="00764F01" w:rsidRPr="0046018B" w:rsidRDefault="00764F01" w:rsidP="0046018B">
            <w:pPr>
              <w:pStyle w:val="TableParagraph"/>
              <w:kinsoku w:val="0"/>
              <w:overflowPunct w:val="0"/>
              <w:spacing w:before="64" w:line="266" w:lineRule="auto"/>
              <w:ind w:left="205" w:right="151" w:firstLine="51"/>
              <w:jc w:val="center"/>
              <w:rPr>
                <w:rFonts w:cstheme="minorHAnsi"/>
                <w:color w:val="292526"/>
                <w:w w:val="95"/>
                <w:sz w:val="18"/>
                <w:szCs w:val="18"/>
              </w:rPr>
            </w:pPr>
            <w:r w:rsidRPr="0046018B">
              <w:rPr>
                <w:rFonts w:cstheme="minorHAnsi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46018B">
              <w:rPr>
                <w:rFonts w:cstheme="minorHAnsi"/>
                <w:color w:val="292526"/>
                <w:sz w:val="18"/>
                <w:szCs w:val="18"/>
              </w:rPr>
              <w:t xml:space="preserve">read all Y3/Y4 </w:t>
            </w:r>
            <w:r w:rsidRPr="0046018B">
              <w:rPr>
                <w:rFonts w:cstheme="minorHAnsi"/>
                <w:color w:val="292526"/>
                <w:spacing w:val="-2"/>
                <w:sz w:val="18"/>
                <w:szCs w:val="18"/>
              </w:rPr>
              <w:t xml:space="preserve">exception </w:t>
            </w:r>
            <w:r w:rsidRPr="0046018B">
              <w:rPr>
                <w:rFonts w:cstheme="minorHAnsi"/>
                <w:color w:val="292526"/>
                <w:spacing w:val="-3"/>
                <w:sz w:val="18"/>
                <w:szCs w:val="18"/>
              </w:rPr>
              <w:t xml:space="preserve">words*, </w:t>
            </w:r>
            <w:r w:rsidRPr="0046018B">
              <w:rPr>
                <w:rFonts w:cstheme="minorHAnsi"/>
                <w:color w:val="292526"/>
                <w:sz w:val="18"/>
                <w:szCs w:val="18"/>
              </w:rPr>
              <w:t>discussing the</w:t>
            </w:r>
            <w:r w:rsidRPr="0046018B">
              <w:rPr>
                <w:rFonts w:cstheme="minorHAnsi"/>
                <w:color w:val="292526"/>
                <w:spacing w:val="-26"/>
                <w:sz w:val="18"/>
                <w:szCs w:val="18"/>
              </w:rPr>
              <w:t xml:space="preserve"> </w:t>
            </w:r>
            <w:r w:rsidRPr="0046018B">
              <w:rPr>
                <w:rFonts w:cstheme="minorHAnsi"/>
                <w:color w:val="292526"/>
                <w:spacing w:val="-4"/>
                <w:sz w:val="18"/>
                <w:szCs w:val="18"/>
              </w:rPr>
              <w:t xml:space="preserve">unusual </w:t>
            </w:r>
            <w:r w:rsidRPr="0046018B">
              <w:rPr>
                <w:rFonts w:cstheme="minorHAnsi"/>
                <w:color w:val="292526"/>
                <w:spacing w:val="-3"/>
                <w:sz w:val="18"/>
                <w:szCs w:val="18"/>
              </w:rPr>
              <w:t xml:space="preserve">correspondences </w:t>
            </w:r>
            <w:r w:rsidRPr="0046018B">
              <w:rPr>
                <w:rFonts w:cstheme="minorHAnsi"/>
                <w:color w:val="292526"/>
                <w:sz w:val="18"/>
                <w:szCs w:val="18"/>
              </w:rPr>
              <w:t xml:space="preserve">between spelling </w:t>
            </w:r>
            <w:r w:rsidRPr="0046018B">
              <w:rPr>
                <w:rFonts w:cstheme="minorHAnsi"/>
                <w:color w:val="292526"/>
                <w:spacing w:val="-2"/>
                <w:sz w:val="18"/>
                <w:szCs w:val="18"/>
              </w:rPr>
              <w:t xml:space="preserve">and </w:t>
            </w:r>
            <w:r w:rsidRPr="0046018B">
              <w:rPr>
                <w:rFonts w:cstheme="minorHAnsi"/>
                <w:color w:val="292526"/>
                <w:w w:val="95"/>
                <w:sz w:val="18"/>
                <w:szCs w:val="18"/>
              </w:rPr>
              <w:t>these</w:t>
            </w:r>
            <w:r w:rsidRPr="0046018B">
              <w:rPr>
                <w:rFonts w:cstheme="minorHAnsi"/>
                <w:color w:val="292526"/>
                <w:spacing w:val="-20"/>
                <w:w w:val="95"/>
                <w:sz w:val="18"/>
                <w:szCs w:val="18"/>
              </w:rPr>
              <w:t xml:space="preserve"> </w:t>
            </w:r>
            <w:r w:rsidRPr="0046018B">
              <w:rPr>
                <w:rFonts w:cstheme="minorHAnsi"/>
                <w:color w:val="292526"/>
                <w:w w:val="95"/>
                <w:sz w:val="18"/>
                <w:szCs w:val="18"/>
              </w:rPr>
              <w:t>occur</w:t>
            </w:r>
            <w:r w:rsidRPr="0046018B">
              <w:rPr>
                <w:rFonts w:cstheme="minorHAnsi"/>
                <w:color w:val="292526"/>
                <w:spacing w:val="-19"/>
                <w:w w:val="95"/>
                <w:sz w:val="18"/>
                <w:szCs w:val="18"/>
              </w:rPr>
              <w:t xml:space="preserve"> </w:t>
            </w:r>
            <w:r w:rsidRPr="0046018B">
              <w:rPr>
                <w:rFonts w:cstheme="minorHAnsi"/>
                <w:color w:val="292526"/>
                <w:w w:val="95"/>
                <w:sz w:val="18"/>
                <w:szCs w:val="18"/>
              </w:rPr>
              <w:t>in</w:t>
            </w:r>
            <w:r w:rsidRPr="0046018B">
              <w:rPr>
                <w:rFonts w:cstheme="minorHAnsi"/>
                <w:color w:val="292526"/>
                <w:spacing w:val="-20"/>
                <w:w w:val="95"/>
                <w:sz w:val="18"/>
                <w:szCs w:val="18"/>
              </w:rPr>
              <w:t xml:space="preserve"> </w:t>
            </w:r>
            <w:r w:rsidRPr="0046018B">
              <w:rPr>
                <w:rFonts w:cstheme="minorHAnsi"/>
                <w:color w:val="292526"/>
                <w:w w:val="95"/>
                <w:sz w:val="18"/>
                <w:szCs w:val="18"/>
              </w:rPr>
              <w:t>the</w:t>
            </w:r>
            <w:r w:rsidRPr="0046018B">
              <w:rPr>
                <w:rFonts w:cstheme="minorHAnsi"/>
                <w:color w:val="292526"/>
                <w:spacing w:val="-19"/>
                <w:w w:val="95"/>
                <w:sz w:val="18"/>
                <w:szCs w:val="18"/>
              </w:rPr>
              <w:t xml:space="preserve"> </w:t>
            </w:r>
            <w:r w:rsidRPr="0046018B">
              <w:rPr>
                <w:rFonts w:cstheme="minorHAnsi"/>
                <w:color w:val="292526"/>
                <w:w w:val="95"/>
                <w:sz w:val="18"/>
                <w:szCs w:val="18"/>
              </w:rPr>
              <w:t>word.</w:t>
            </w:r>
          </w:p>
        </w:tc>
        <w:tc>
          <w:tcPr>
            <w:tcW w:w="737" w:type="pct"/>
            <w:shd w:val="clear" w:color="auto" w:fill="auto"/>
          </w:tcPr>
          <w:p w:rsidR="00764F01" w:rsidRPr="0046018B" w:rsidRDefault="00764F01" w:rsidP="0046018B">
            <w:pPr>
              <w:pStyle w:val="TableParagraph"/>
              <w:kinsoku w:val="0"/>
              <w:overflowPunct w:val="0"/>
              <w:spacing w:before="59" w:line="266" w:lineRule="auto"/>
              <w:ind w:left="318" w:right="266" w:firstLine="2"/>
              <w:jc w:val="center"/>
              <w:rPr>
                <w:rFonts w:cstheme="minorHAnsi"/>
                <w:color w:val="292526"/>
                <w:spacing w:val="-6"/>
                <w:sz w:val="18"/>
                <w:szCs w:val="18"/>
              </w:rPr>
            </w:pPr>
            <w:r w:rsidRPr="0046018B">
              <w:rPr>
                <w:rFonts w:cstheme="minorHAnsi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46018B">
              <w:rPr>
                <w:rFonts w:cstheme="minorHAnsi"/>
                <w:color w:val="292526"/>
                <w:sz w:val="18"/>
                <w:szCs w:val="18"/>
              </w:rPr>
              <w:t xml:space="preserve">read most Y5/ Y6 </w:t>
            </w:r>
            <w:r w:rsidRPr="0046018B">
              <w:rPr>
                <w:rFonts w:cstheme="minorHAnsi"/>
                <w:color w:val="292526"/>
                <w:spacing w:val="-2"/>
                <w:sz w:val="18"/>
                <w:szCs w:val="18"/>
              </w:rPr>
              <w:t xml:space="preserve">exception </w:t>
            </w:r>
            <w:r w:rsidRPr="0046018B">
              <w:rPr>
                <w:rFonts w:cstheme="minorHAnsi"/>
                <w:color w:val="292526"/>
                <w:spacing w:val="-6"/>
                <w:sz w:val="18"/>
                <w:szCs w:val="18"/>
              </w:rPr>
              <w:t>words,</w:t>
            </w:r>
          </w:p>
          <w:p w:rsidR="00764F01" w:rsidRPr="0046018B" w:rsidRDefault="00764F01" w:rsidP="0046018B">
            <w:pPr>
              <w:pStyle w:val="TableParagraph"/>
              <w:kinsoku w:val="0"/>
              <w:overflowPunct w:val="0"/>
              <w:spacing w:line="266" w:lineRule="auto"/>
              <w:ind w:left="103" w:right="50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6018B">
              <w:rPr>
                <w:rFonts w:cstheme="minorHAnsi"/>
                <w:color w:val="292526"/>
                <w:sz w:val="18"/>
                <w:szCs w:val="18"/>
              </w:rPr>
              <w:t>discussing the unusual correspondences between spelling and sound and where these occur in the word.</w:t>
            </w:r>
          </w:p>
        </w:tc>
        <w:tc>
          <w:tcPr>
            <w:tcW w:w="581" w:type="pct"/>
            <w:shd w:val="clear" w:color="auto" w:fill="auto"/>
          </w:tcPr>
          <w:p w:rsidR="00764F01" w:rsidRPr="0046018B" w:rsidRDefault="00764F01" w:rsidP="0046018B">
            <w:pPr>
              <w:pStyle w:val="TableParagraph"/>
              <w:kinsoku w:val="0"/>
              <w:overflowPunct w:val="0"/>
              <w:spacing w:before="59" w:line="266" w:lineRule="auto"/>
              <w:ind w:left="318" w:right="266" w:firstLine="2"/>
              <w:jc w:val="center"/>
              <w:rPr>
                <w:rFonts w:cstheme="minorHAnsi"/>
                <w:color w:val="292526"/>
                <w:spacing w:val="-6"/>
                <w:sz w:val="18"/>
                <w:szCs w:val="18"/>
              </w:rPr>
            </w:pPr>
            <w:r w:rsidRPr="0046018B">
              <w:rPr>
                <w:rFonts w:cstheme="minorHAnsi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46018B">
              <w:rPr>
                <w:rFonts w:cstheme="minorHAnsi"/>
                <w:color w:val="292526"/>
                <w:sz w:val="18"/>
                <w:szCs w:val="18"/>
              </w:rPr>
              <w:t xml:space="preserve">read most Y5/ Y6 </w:t>
            </w:r>
            <w:r w:rsidRPr="0046018B">
              <w:rPr>
                <w:rFonts w:cstheme="minorHAnsi"/>
                <w:color w:val="292526"/>
                <w:spacing w:val="-2"/>
                <w:sz w:val="18"/>
                <w:szCs w:val="18"/>
              </w:rPr>
              <w:t xml:space="preserve">exception </w:t>
            </w:r>
            <w:r w:rsidRPr="0046018B">
              <w:rPr>
                <w:rFonts w:cstheme="minorHAnsi"/>
                <w:color w:val="292526"/>
                <w:spacing w:val="-6"/>
                <w:sz w:val="18"/>
                <w:szCs w:val="18"/>
              </w:rPr>
              <w:t>words,</w:t>
            </w:r>
          </w:p>
          <w:p w:rsidR="00764F01" w:rsidRPr="0046018B" w:rsidRDefault="00764F01" w:rsidP="0046018B">
            <w:pPr>
              <w:pStyle w:val="TableParagraph"/>
              <w:kinsoku w:val="0"/>
              <w:overflowPunct w:val="0"/>
              <w:jc w:val="center"/>
              <w:rPr>
                <w:rFonts w:cstheme="minorHAnsi"/>
                <w:sz w:val="16"/>
                <w:szCs w:val="16"/>
              </w:rPr>
            </w:pPr>
            <w:r w:rsidRPr="0046018B">
              <w:rPr>
                <w:rFonts w:cstheme="minorHAnsi"/>
                <w:color w:val="292526"/>
                <w:sz w:val="18"/>
                <w:szCs w:val="18"/>
              </w:rPr>
              <w:t>discussing the unusual correspondences between spelling and sound and where these occur in the word.</w:t>
            </w:r>
          </w:p>
        </w:tc>
      </w:tr>
    </w:tbl>
    <w:p w:rsidR="00DE24DE" w:rsidRDefault="00DE24DE">
      <w:pPr>
        <w:rPr>
          <w:sz w:val="16"/>
        </w:rPr>
        <w:sectPr w:rsidR="00DE24DE" w:rsidSect="00733A56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4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129"/>
        <w:gridCol w:w="2129"/>
        <w:gridCol w:w="2129"/>
        <w:gridCol w:w="2132"/>
        <w:gridCol w:w="2129"/>
        <w:gridCol w:w="2129"/>
        <w:gridCol w:w="2138"/>
      </w:tblGrid>
      <w:tr w:rsidR="00764F01" w:rsidTr="006A1B54">
        <w:trPr>
          <w:trHeight w:val="2974"/>
        </w:trPr>
        <w:tc>
          <w:tcPr>
            <w:tcW w:w="271" w:type="pct"/>
            <w:shd w:val="clear" w:color="auto" w:fill="DBE4F0"/>
            <w:textDirection w:val="btLr"/>
            <w:vAlign w:val="center"/>
          </w:tcPr>
          <w:p w:rsidR="00764F01" w:rsidRDefault="00764F01" w:rsidP="00764F01">
            <w:pPr>
              <w:pStyle w:val="TableParagraph"/>
              <w:jc w:val="center"/>
              <w:rPr>
                <w:b/>
              </w:rPr>
            </w:pPr>
            <w:bookmarkStart w:id="1" w:name="_Hlk103268801"/>
          </w:p>
          <w:p w:rsidR="00764F01" w:rsidRDefault="002404DB" w:rsidP="00764F01">
            <w:pPr>
              <w:pStyle w:val="TableParagraph"/>
              <w:ind w:left="678"/>
              <w:jc w:val="center"/>
              <w:rPr>
                <w:b/>
                <w:sz w:val="20"/>
              </w:rPr>
            </w:pPr>
            <w:hyperlink r:id="rId8" w:history="1">
              <w:r w:rsidR="00764F01">
                <w:rPr>
                  <w:b/>
                  <w:bCs/>
                  <w:color w:val="292526"/>
                </w:rPr>
                <w:t>Fluency</w:t>
              </w:r>
            </w:hyperlink>
          </w:p>
        </w:tc>
        <w:tc>
          <w:tcPr>
            <w:tcW w:w="675" w:type="pct"/>
            <w:shd w:val="clear" w:color="auto" w:fill="auto"/>
          </w:tcPr>
          <w:p w:rsidR="00B24F35" w:rsidRPr="004F46AF" w:rsidRDefault="00B24F35" w:rsidP="005C331C">
            <w:pPr>
              <w:kinsoku w:val="0"/>
              <w:overflowPunct w:val="0"/>
              <w:adjustRightInd w:val="0"/>
              <w:spacing w:before="170" w:line="266" w:lineRule="auto"/>
              <w:ind w:left="90" w:right="31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  <w:r w:rsidRPr="004F46AF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>Say a sound for each letter of the alphabet and at least 10 digraphs</w:t>
            </w:r>
          </w:p>
          <w:p w:rsidR="00B24F35" w:rsidRPr="004F46AF" w:rsidRDefault="00B24F35" w:rsidP="005C331C">
            <w:pPr>
              <w:kinsoku w:val="0"/>
              <w:overflowPunct w:val="0"/>
              <w:adjustRightInd w:val="0"/>
              <w:spacing w:before="170" w:line="266" w:lineRule="auto"/>
              <w:ind w:left="90" w:right="31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  <w:r w:rsidRPr="004F46AF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>Blend sounds into words so that they can read short words made of known letter-sound correspondences</w:t>
            </w:r>
          </w:p>
          <w:p w:rsidR="00B24F35" w:rsidRPr="004F46AF" w:rsidRDefault="00B24F35" w:rsidP="005C331C">
            <w:pPr>
              <w:pStyle w:val="TableParagraph"/>
              <w:ind w:right="113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</w:p>
          <w:p w:rsidR="00764F01" w:rsidRPr="004F46AF" w:rsidRDefault="00B24F35" w:rsidP="005C331C">
            <w:pPr>
              <w:pStyle w:val="TableParagraph"/>
              <w:ind w:right="113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  <w:r w:rsidRPr="004F46AF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>Read words consistent with their phonics knowledge by sound-blending</w:t>
            </w:r>
          </w:p>
          <w:p w:rsidR="000348E0" w:rsidRPr="004F46AF" w:rsidRDefault="00764F01" w:rsidP="000348E0">
            <w:pPr>
              <w:kinsoku w:val="0"/>
              <w:overflowPunct w:val="0"/>
              <w:adjustRightInd w:val="0"/>
              <w:spacing w:before="170" w:line="266" w:lineRule="auto"/>
              <w:ind w:right="31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  <w:r w:rsidRPr="004F46AF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>Read simple phrases and sentences made up of words with known letter-sound correspondences and,</w:t>
            </w:r>
            <w:r w:rsidR="00B24F35" w:rsidRPr="004F46AF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 xml:space="preserve"> </w:t>
            </w:r>
            <w:r w:rsidRPr="004F46AF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>where necessary, a few common exception words</w:t>
            </w:r>
          </w:p>
          <w:p w:rsidR="000348E0" w:rsidRPr="004F46AF" w:rsidRDefault="000348E0" w:rsidP="000348E0">
            <w:pPr>
              <w:kinsoku w:val="0"/>
              <w:overflowPunct w:val="0"/>
              <w:adjustRightInd w:val="0"/>
              <w:spacing w:before="170" w:line="266" w:lineRule="auto"/>
              <w:ind w:right="31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</w:p>
          <w:p w:rsidR="00B24F35" w:rsidRPr="004F46AF" w:rsidRDefault="00B24F35" w:rsidP="000348E0">
            <w:pPr>
              <w:pStyle w:val="TableParagraph"/>
              <w:ind w:right="113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  <w:r w:rsidRPr="004F46AF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 xml:space="preserve">Read a few common exception words from the school phonics </w:t>
            </w:r>
            <w:proofErr w:type="spellStart"/>
            <w:r w:rsidRPr="004F46AF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>programme</w:t>
            </w:r>
            <w:proofErr w:type="spellEnd"/>
          </w:p>
          <w:p w:rsidR="006A1B54" w:rsidRPr="004F46AF" w:rsidRDefault="006A1B54" w:rsidP="000348E0">
            <w:pPr>
              <w:pStyle w:val="TableParagraph"/>
              <w:ind w:right="113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</w:p>
          <w:p w:rsidR="006A1B54" w:rsidRPr="004F46AF" w:rsidRDefault="006A1B54" w:rsidP="000348E0">
            <w:pPr>
              <w:pStyle w:val="TableParagraph"/>
              <w:ind w:right="113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  <w:r w:rsidRPr="004F46AF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>Re-read these books to build up their confidence in word reading, their fluency, their understanding and enjoyment</w:t>
            </w:r>
          </w:p>
          <w:p w:rsidR="006A1B54" w:rsidRPr="004F46AF" w:rsidRDefault="006A1B54" w:rsidP="000348E0">
            <w:pPr>
              <w:pStyle w:val="TableParagraph"/>
              <w:ind w:right="113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</w:p>
          <w:p w:rsidR="006A1B54" w:rsidRPr="004F46AF" w:rsidRDefault="006A1B54" w:rsidP="000348E0">
            <w:pPr>
              <w:pStyle w:val="TableParagraph"/>
              <w:ind w:right="113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</w:p>
          <w:p w:rsidR="006A1B54" w:rsidRPr="004F46AF" w:rsidRDefault="006A1B54" w:rsidP="006A1B54">
            <w:pPr>
              <w:pStyle w:val="TableParagraph"/>
              <w:ind w:right="113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</w:p>
          <w:p w:rsidR="006A1B54" w:rsidRPr="004F46AF" w:rsidRDefault="006A1B54" w:rsidP="006A1B54">
            <w:pPr>
              <w:pStyle w:val="TableParagraph"/>
              <w:ind w:right="113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  <w:r w:rsidRPr="004F46AF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 xml:space="preserve"> </w:t>
            </w:r>
          </w:p>
          <w:p w:rsidR="00764F01" w:rsidRPr="004F46AF" w:rsidRDefault="00764F01" w:rsidP="005C331C">
            <w:pPr>
              <w:pStyle w:val="TableParagraph"/>
              <w:ind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764F01" w:rsidRPr="004F46AF" w:rsidRDefault="00764F01" w:rsidP="005C331C">
            <w:pPr>
              <w:pStyle w:val="TableParagraph"/>
              <w:kinsoku w:val="0"/>
              <w:overflowPunct w:val="0"/>
              <w:spacing w:before="59" w:line="244" w:lineRule="auto"/>
              <w:ind w:left="76" w:right="38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To accurately read texts that are consistent with their developing phonic knowledge, that do not require them to use other strategies to work out words.</w:t>
            </w:r>
          </w:p>
          <w:p w:rsidR="00764F01" w:rsidRPr="004F46AF" w:rsidRDefault="00764F01" w:rsidP="005C331C">
            <w:pPr>
              <w:pStyle w:val="TableParagraph"/>
              <w:kinsoku w:val="0"/>
              <w:overflowPunct w:val="0"/>
              <w:spacing w:before="167" w:line="244" w:lineRule="auto"/>
              <w:ind w:right="273"/>
              <w:jc w:val="center"/>
              <w:rPr>
                <w:rFonts w:cstheme="minorHAnsi"/>
                <w:color w:val="292526"/>
                <w:spacing w:val="-3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4F46AF">
              <w:rPr>
                <w:rFonts w:cstheme="minorHAnsi"/>
                <w:color w:val="292526"/>
                <w:spacing w:val="-3"/>
                <w:sz w:val="18"/>
                <w:szCs w:val="18"/>
              </w:rPr>
              <w:t xml:space="preserve">reread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texts to build</w:t>
            </w:r>
            <w:r w:rsidRPr="004F46AF">
              <w:rPr>
                <w:rFonts w:cstheme="minorHAnsi"/>
                <w:color w:val="292526"/>
                <w:spacing w:val="-17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up</w:t>
            </w:r>
            <w:r w:rsidRPr="004F46AF">
              <w:rPr>
                <w:rFonts w:cstheme="minorHAnsi"/>
                <w:color w:val="292526"/>
                <w:spacing w:val="-16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fluency</w:t>
            </w:r>
            <w:r w:rsidRPr="004F46AF">
              <w:rPr>
                <w:rFonts w:cstheme="minorHAnsi"/>
                <w:color w:val="292526"/>
                <w:spacing w:val="-16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pacing w:val="-6"/>
                <w:sz w:val="18"/>
                <w:szCs w:val="18"/>
              </w:rPr>
              <w:t xml:space="preserve">and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confidence</w:t>
            </w:r>
            <w:r w:rsidRPr="004F46AF">
              <w:rPr>
                <w:rFonts w:cstheme="minorHAnsi"/>
                <w:color w:val="292526"/>
                <w:spacing w:val="-19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in</w:t>
            </w:r>
            <w:r w:rsidRPr="004F46AF">
              <w:rPr>
                <w:rFonts w:cstheme="minorHAnsi"/>
                <w:color w:val="292526"/>
                <w:spacing w:val="-18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 xml:space="preserve">word </w:t>
            </w:r>
            <w:r w:rsidRPr="004F46AF">
              <w:rPr>
                <w:rFonts w:cstheme="minorHAnsi"/>
                <w:color w:val="292526"/>
                <w:spacing w:val="-3"/>
                <w:sz w:val="18"/>
                <w:szCs w:val="18"/>
              </w:rPr>
              <w:t>reading.</w:t>
            </w:r>
          </w:p>
          <w:p w:rsidR="00073B49" w:rsidRPr="004F46AF" w:rsidRDefault="00073B49" w:rsidP="005C331C">
            <w:pPr>
              <w:pStyle w:val="TableParagraph"/>
              <w:kinsoku w:val="0"/>
              <w:overflowPunct w:val="0"/>
              <w:spacing w:before="167" w:line="244" w:lineRule="auto"/>
              <w:ind w:right="273"/>
              <w:jc w:val="center"/>
              <w:rPr>
                <w:sz w:val="18"/>
                <w:szCs w:val="18"/>
              </w:rPr>
            </w:pPr>
            <w:r w:rsidRPr="004F46AF">
              <w:rPr>
                <w:sz w:val="18"/>
                <w:szCs w:val="18"/>
              </w:rPr>
              <w:t>To use picture clues to support understanding</w:t>
            </w:r>
          </w:p>
          <w:p w:rsidR="00073B49" w:rsidRPr="004F46AF" w:rsidRDefault="00073B49" w:rsidP="005C331C">
            <w:pPr>
              <w:pStyle w:val="TableParagraph"/>
              <w:kinsoku w:val="0"/>
              <w:overflowPunct w:val="0"/>
              <w:spacing w:before="167" w:line="244" w:lineRule="auto"/>
              <w:ind w:right="273"/>
              <w:jc w:val="center"/>
              <w:rPr>
                <w:rFonts w:cstheme="minorHAnsi"/>
                <w:color w:val="292526"/>
                <w:spacing w:val="-3"/>
                <w:sz w:val="18"/>
                <w:szCs w:val="18"/>
              </w:rPr>
            </w:pPr>
            <w:r w:rsidRPr="004F46AF">
              <w:rPr>
                <w:sz w:val="18"/>
                <w:szCs w:val="18"/>
              </w:rPr>
              <w:t>To use prior knowledge to understand texts.</w:t>
            </w:r>
          </w:p>
        </w:tc>
        <w:tc>
          <w:tcPr>
            <w:tcW w:w="675" w:type="pct"/>
            <w:shd w:val="clear" w:color="auto" w:fill="auto"/>
          </w:tcPr>
          <w:p w:rsidR="00764F01" w:rsidRPr="004F46AF" w:rsidRDefault="00764F01" w:rsidP="005C331C">
            <w:pPr>
              <w:pStyle w:val="TableParagraph"/>
              <w:kinsoku w:val="0"/>
              <w:overflowPunct w:val="0"/>
              <w:spacing w:before="59" w:line="244" w:lineRule="auto"/>
              <w:ind w:right="198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To read aloud books (closely matched to their improving phonic</w:t>
            </w:r>
          </w:p>
          <w:p w:rsidR="00764F01" w:rsidRPr="004F46AF" w:rsidRDefault="00764F01" w:rsidP="00073B49">
            <w:pPr>
              <w:pStyle w:val="TableParagraph"/>
              <w:kinsoku w:val="0"/>
              <w:overflowPunct w:val="0"/>
              <w:spacing w:line="244" w:lineRule="auto"/>
              <w:ind w:right="44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knowledge), sounding out unfamiliar</w:t>
            </w:r>
            <w:r w:rsidR="00073B49" w:rsidRPr="004F46AF">
              <w:rPr>
                <w:rFonts w:cstheme="minorHAnsi"/>
                <w:color w:val="292526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words accurately, automatically and without undue hesitation.</w:t>
            </w:r>
          </w:p>
          <w:p w:rsidR="00764F01" w:rsidRPr="004F46AF" w:rsidRDefault="00764F01" w:rsidP="005C331C">
            <w:pPr>
              <w:pStyle w:val="TableParagraph"/>
              <w:kinsoku w:val="0"/>
              <w:overflowPunct w:val="0"/>
              <w:spacing w:before="166" w:line="244" w:lineRule="auto"/>
              <w:ind w:right="282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To reread these books to build up fluency and</w:t>
            </w:r>
          </w:p>
          <w:p w:rsidR="00764F01" w:rsidRPr="004F46AF" w:rsidRDefault="00764F01" w:rsidP="005C331C">
            <w:pPr>
              <w:pStyle w:val="TableParagraph"/>
              <w:kinsoku w:val="0"/>
              <w:overflowPunct w:val="0"/>
              <w:spacing w:line="244" w:lineRule="auto"/>
              <w:ind w:right="47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confidence in word reading.</w:t>
            </w:r>
          </w:p>
          <w:p w:rsidR="00073B49" w:rsidRDefault="00764F01" w:rsidP="004F46AF">
            <w:pPr>
              <w:pStyle w:val="TableParagraph"/>
              <w:kinsoku w:val="0"/>
              <w:overflowPunct w:val="0"/>
              <w:spacing w:before="168" w:line="244" w:lineRule="auto"/>
              <w:ind w:left="167" w:right="90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read words accurately and fluently without overt sounding and blending, e.g. at over 90 words per</w:t>
            </w:r>
            <w:r w:rsidRPr="004F46AF">
              <w:rPr>
                <w:rFonts w:cstheme="minorHAnsi"/>
                <w:color w:val="292526"/>
                <w:spacing w:val="-13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minute, in age-appropriate texts.</w:t>
            </w:r>
          </w:p>
          <w:p w:rsidR="004F46AF" w:rsidRPr="004F46AF" w:rsidRDefault="004F46AF" w:rsidP="004F46AF">
            <w:pPr>
              <w:pStyle w:val="TableParagraph"/>
              <w:kinsoku w:val="0"/>
              <w:overflowPunct w:val="0"/>
              <w:spacing w:before="168" w:line="244" w:lineRule="auto"/>
              <w:ind w:left="167" w:right="90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</w:p>
          <w:p w:rsidR="00073B49" w:rsidRPr="004F46AF" w:rsidRDefault="00073B49" w:rsidP="004F46AF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4F46AF">
              <w:rPr>
                <w:sz w:val="18"/>
                <w:szCs w:val="18"/>
              </w:rPr>
              <w:t xml:space="preserve">To self-correct </w:t>
            </w:r>
            <w:proofErr w:type="gramStart"/>
            <w:r w:rsidRPr="004F46AF">
              <w:rPr>
                <w:sz w:val="18"/>
                <w:szCs w:val="18"/>
              </w:rPr>
              <w:t>when  meaning</w:t>
            </w:r>
            <w:proofErr w:type="gramEnd"/>
            <w:r w:rsidRPr="004F46AF">
              <w:rPr>
                <w:sz w:val="18"/>
                <w:szCs w:val="18"/>
              </w:rPr>
              <w:t xml:space="preserve"> is lost.</w:t>
            </w:r>
          </w:p>
          <w:p w:rsidR="00073B49" w:rsidRPr="004F46AF" w:rsidRDefault="00073B49" w:rsidP="004F46AF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073B49" w:rsidRPr="004F46AF" w:rsidRDefault="00073B49" w:rsidP="004F46AF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4F46AF">
              <w:rPr>
                <w:sz w:val="18"/>
                <w:szCs w:val="18"/>
              </w:rPr>
              <w:t>To use prior knowledge and reading experiences to understand text.</w:t>
            </w:r>
          </w:p>
          <w:p w:rsidR="004F46AF" w:rsidRPr="004F46AF" w:rsidRDefault="004F46AF" w:rsidP="004F46AF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073B49" w:rsidRPr="004F46AF" w:rsidRDefault="004F46AF" w:rsidP="004F46AF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4F46AF">
              <w:rPr>
                <w:sz w:val="18"/>
                <w:szCs w:val="18"/>
              </w:rPr>
              <w:t>to</w:t>
            </w:r>
            <w:r w:rsidR="00073B49" w:rsidRPr="004F46AF">
              <w:rPr>
                <w:sz w:val="18"/>
                <w:szCs w:val="18"/>
              </w:rPr>
              <w:t xml:space="preserve"> ask questions to clarify understanding.</w:t>
            </w:r>
          </w:p>
          <w:p w:rsidR="00073B49" w:rsidRPr="004F46AF" w:rsidRDefault="00073B49" w:rsidP="004F46AF">
            <w:pPr>
              <w:widowControl/>
              <w:suppressAutoHyphens/>
              <w:autoSpaceDE/>
              <w:textAlignment w:val="baseline"/>
              <w:rPr>
                <w:rFonts w:cstheme="minorHAnsi"/>
                <w:color w:val="292526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5C331C" w:rsidRPr="004F46AF" w:rsidRDefault="005C331C" w:rsidP="005C331C">
            <w:pPr>
              <w:pStyle w:val="TableParagraph"/>
              <w:kinsoku w:val="0"/>
              <w:overflowPunct w:val="0"/>
              <w:spacing w:before="166" w:line="244" w:lineRule="auto"/>
              <w:ind w:right="282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To reread texts to build up fluency and</w:t>
            </w: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line="244" w:lineRule="auto"/>
              <w:ind w:right="47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confidence in word reading.</w:t>
            </w: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line="244" w:lineRule="auto"/>
              <w:ind w:left="124" w:right="47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before="59" w:line="188" w:lineRule="exact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read words accurately and fluently without overt sounding and blending, e.g. at over 90 words per</w:t>
            </w:r>
            <w:r w:rsidRPr="004F46AF">
              <w:rPr>
                <w:rFonts w:cstheme="minorHAnsi"/>
                <w:color w:val="292526"/>
                <w:spacing w:val="-13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minute, in age-appropriate texts</w:t>
            </w: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before="59" w:line="188" w:lineRule="exact"/>
              <w:ind w:left="356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</w:p>
          <w:p w:rsidR="00764F01" w:rsidRPr="004F46AF" w:rsidRDefault="005C331C" w:rsidP="005C331C">
            <w:pPr>
              <w:pStyle w:val="TableParagraph"/>
              <w:ind w:right="113"/>
              <w:jc w:val="center"/>
              <w:rPr>
                <w:rFonts w:cstheme="minorHAnsi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At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this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stage,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teaching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comprehension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skills</w:t>
            </w:r>
            <w:r w:rsidRPr="004F46AF">
              <w:rPr>
                <w:rFonts w:cstheme="minorHAnsi"/>
                <w:color w:val="292526"/>
                <w:spacing w:val="-21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should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be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taking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precedence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over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teaching</w:t>
            </w:r>
            <w:r w:rsidRPr="004F46AF">
              <w:rPr>
                <w:rFonts w:cstheme="minorHAnsi"/>
                <w:color w:val="292526"/>
                <w:spacing w:val="-21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word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reading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and fluency specifically. Any focus on word reading should support the development of vocabulary</w:t>
            </w:r>
          </w:p>
        </w:tc>
        <w:tc>
          <w:tcPr>
            <w:tcW w:w="675" w:type="pct"/>
            <w:shd w:val="clear" w:color="auto" w:fill="auto"/>
          </w:tcPr>
          <w:p w:rsidR="005C331C" w:rsidRPr="004F46AF" w:rsidRDefault="005C331C" w:rsidP="005C331C">
            <w:pPr>
              <w:pStyle w:val="TableParagraph"/>
              <w:kinsoku w:val="0"/>
              <w:overflowPunct w:val="0"/>
              <w:spacing w:before="166" w:line="244" w:lineRule="auto"/>
              <w:ind w:right="282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To reread texts to build up fluency and</w:t>
            </w: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line="244" w:lineRule="auto"/>
              <w:ind w:right="47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confidence in word reading.</w:t>
            </w: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line="244" w:lineRule="auto"/>
              <w:ind w:left="124" w:right="47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before="59" w:line="188" w:lineRule="exact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read words accurately and fluently without overt sounding and blending, e.g. at over 90 words per</w:t>
            </w:r>
            <w:r w:rsidRPr="004F46AF">
              <w:rPr>
                <w:rFonts w:cstheme="minorHAnsi"/>
                <w:color w:val="292526"/>
                <w:spacing w:val="-13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minute, in age-appropriate texts</w:t>
            </w: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before="59" w:line="188" w:lineRule="exact"/>
              <w:ind w:left="356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</w:p>
          <w:p w:rsidR="00764F01" w:rsidRPr="004F46AF" w:rsidRDefault="005C331C" w:rsidP="005C331C">
            <w:pPr>
              <w:pStyle w:val="TableParagraph"/>
              <w:ind w:right="113"/>
              <w:jc w:val="center"/>
              <w:rPr>
                <w:rFonts w:cstheme="minorHAnsi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At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this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stage,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teaching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comprehension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skills</w:t>
            </w:r>
            <w:r w:rsidRPr="004F46AF">
              <w:rPr>
                <w:rFonts w:cstheme="minorHAnsi"/>
                <w:color w:val="292526"/>
                <w:spacing w:val="-21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should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be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taking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precedence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over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teaching</w:t>
            </w:r>
            <w:r w:rsidRPr="004F46AF">
              <w:rPr>
                <w:rFonts w:cstheme="minorHAnsi"/>
                <w:color w:val="292526"/>
                <w:spacing w:val="-21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word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reading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and fluency specifically. Any focus on word reading should support the development of vocabulary</w:t>
            </w:r>
          </w:p>
        </w:tc>
        <w:tc>
          <w:tcPr>
            <w:tcW w:w="675" w:type="pct"/>
            <w:shd w:val="clear" w:color="auto" w:fill="auto"/>
          </w:tcPr>
          <w:p w:rsidR="005C331C" w:rsidRPr="004F46AF" w:rsidRDefault="005C331C" w:rsidP="005C331C">
            <w:pPr>
              <w:pStyle w:val="TableParagraph"/>
              <w:kinsoku w:val="0"/>
              <w:overflowPunct w:val="0"/>
              <w:spacing w:before="166" w:line="244" w:lineRule="auto"/>
              <w:ind w:right="282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To reread texts to build up fluency and</w:t>
            </w: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line="244" w:lineRule="auto"/>
              <w:ind w:right="47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confidence in word reading.</w:t>
            </w: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line="244" w:lineRule="auto"/>
              <w:ind w:left="124" w:right="47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before="59" w:line="188" w:lineRule="exact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read words accurately and fluently without overt sounding and blending, e.g. at over 90 words per</w:t>
            </w:r>
            <w:r w:rsidRPr="004F46AF">
              <w:rPr>
                <w:rFonts w:cstheme="minorHAnsi"/>
                <w:color w:val="292526"/>
                <w:spacing w:val="-13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minute, in age-appropriate texts</w:t>
            </w: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before="59" w:line="188" w:lineRule="exact"/>
              <w:ind w:left="356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</w:p>
          <w:p w:rsidR="00764F01" w:rsidRPr="004F46AF" w:rsidRDefault="005C331C" w:rsidP="005C331C">
            <w:pPr>
              <w:pStyle w:val="TableParagraph"/>
              <w:ind w:right="113"/>
              <w:jc w:val="center"/>
              <w:rPr>
                <w:rFonts w:cstheme="minorHAnsi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At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this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stage,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teaching comprehension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skills</w:t>
            </w:r>
            <w:r w:rsidRPr="004F46AF">
              <w:rPr>
                <w:rFonts w:cstheme="minorHAnsi"/>
                <w:color w:val="292526"/>
                <w:spacing w:val="-21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should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be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taking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precedence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over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teaching</w:t>
            </w:r>
            <w:r w:rsidRPr="004F46AF">
              <w:rPr>
                <w:rFonts w:cstheme="minorHAnsi"/>
                <w:color w:val="292526"/>
                <w:spacing w:val="-21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word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reading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and fluency specifically. Any focus on word reading should support the development of vocabulary</w:t>
            </w:r>
          </w:p>
        </w:tc>
        <w:tc>
          <w:tcPr>
            <w:tcW w:w="678" w:type="pct"/>
            <w:shd w:val="clear" w:color="auto" w:fill="auto"/>
          </w:tcPr>
          <w:p w:rsidR="005C331C" w:rsidRPr="004F46AF" w:rsidRDefault="005C331C" w:rsidP="005C331C">
            <w:pPr>
              <w:pStyle w:val="TableParagraph"/>
              <w:kinsoku w:val="0"/>
              <w:overflowPunct w:val="0"/>
              <w:spacing w:before="166" w:line="244" w:lineRule="auto"/>
              <w:ind w:right="282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To reread texts to build up fluency and</w:t>
            </w: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line="244" w:lineRule="auto"/>
              <w:ind w:right="47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confidence in word reading.</w:t>
            </w: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line="244" w:lineRule="auto"/>
              <w:ind w:left="124" w:right="47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before="59" w:line="188" w:lineRule="exact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read words accurately and fluently without overt sounding and blending, e.g. at over 90 words per</w:t>
            </w:r>
            <w:r w:rsidRPr="004F46AF">
              <w:rPr>
                <w:rFonts w:cstheme="minorHAnsi"/>
                <w:color w:val="292526"/>
                <w:spacing w:val="-13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minute, in age-appropriate texts</w:t>
            </w:r>
          </w:p>
          <w:p w:rsidR="005C331C" w:rsidRPr="004F46AF" w:rsidRDefault="005C331C" w:rsidP="005C331C">
            <w:pPr>
              <w:pStyle w:val="TableParagraph"/>
              <w:kinsoku w:val="0"/>
              <w:overflowPunct w:val="0"/>
              <w:spacing w:before="59" w:line="188" w:lineRule="exact"/>
              <w:ind w:left="356"/>
              <w:jc w:val="center"/>
              <w:rPr>
                <w:rFonts w:cstheme="minorHAnsi"/>
                <w:color w:val="292526"/>
                <w:sz w:val="18"/>
                <w:szCs w:val="18"/>
              </w:rPr>
            </w:pPr>
          </w:p>
          <w:p w:rsidR="00764F01" w:rsidRPr="004F46AF" w:rsidRDefault="005C331C" w:rsidP="005C331C">
            <w:pPr>
              <w:pStyle w:val="TableParagraph"/>
              <w:ind w:right="113"/>
              <w:jc w:val="center"/>
              <w:rPr>
                <w:rFonts w:cstheme="minorHAnsi"/>
                <w:sz w:val="18"/>
                <w:szCs w:val="18"/>
              </w:rPr>
            </w:pPr>
            <w:r w:rsidRPr="004F46AF">
              <w:rPr>
                <w:rFonts w:cstheme="minorHAnsi"/>
                <w:color w:val="292526"/>
                <w:sz w:val="18"/>
                <w:szCs w:val="18"/>
              </w:rPr>
              <w:t>At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this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stage,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teaching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comprehension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skills</w:t>
            </w:r>
            <w:r w:rsidRPr="004F46AF">
              <w:rPr>
                <w:rFonts w:cstheme="minorHAnsi"/>
                <w:color w:val="292526"/>
                <w:spacing w:val="-21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should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be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taking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precedence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over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teaching</w:t>
            </w:r>
            <w:r w:rsidRPr="004F46AF">
              <w:rPr>
                <w:rFonts w:cstheme="minorHAnsi"/>
                <w:color w:val="292526"/>
                <w:spacing w:val="-21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word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reading</w:t>
            </w:r>
            <w:r w:rsidRPr="004F46AF">
              <w:rPr>
                <w:rFonts w:cstheme="minorHAnsi"/>
                <w:color w:val="292526"/>
                <w:spacing w:val="-22"/>
                <w:sz w:val="18"/>
                <w:szCs w:val="18"/>
              </w:rPr>
              <w:t xml:space="preserve"> </w:t>
            </w:r>
            <w:r w:rsidRPr="004F46AF">
              <w:rPr>
                <w:rFonts w:cstheme="minorHAnsi"/>
                <w:color w:val="292526"/>
                <w:sz w:val="18"/>
                <w:szCs w:val="18"/>
              </w:rPr>
              <w:t>and fluency specifically. Any focus on word reading should support the development of vocabulary</w:t>
            </w:r>
          </w:p>
        </w:tc>
      </w:tr>
      <w:tr w:rsidR="006A1B54" w:rsidTr="006A1B54">
        <w:trPr>
          <w:trHeight w:val="416"/>
        </w:trPr>
        <w:tc>
          <w:tcPr>
            <w:tcW w:w="271" w:type="pct"/>
            <w:shd w:val="clear" w:color="auto" w:fill="DBE4F0"/>
            <w:textDirection w:val="btLr"/>
            <w:vAlign w:val="center"/>
          </w:tcPr>
          <w:p w:rsidR="006A1B54" w:rsidRDefault="006A1B54" w:rsidP="006A1B54">
            <w:pPr>
              <w:pStyle w:val="TableParagraph"/>
              <w:spacing w:line="261" w:lineRule="auto"/>
              <w:ind w:left="113" w:right="363"/>
            </w:pPr>
          </w:p>
        </w:tc>
        <w:tc>
          <w:tcPr>
            <w:tcW w:w="4729" w:type="pct"/>
            <w:gridSpan w:val="7"/>
            <w:shd w:val="clear" w:color="auto" w:fill="DBE5F1" w:themeFill="accent1" w:themeFillTint="33"/>
          </w:tcPr>
          <w:p w:rsidR="006A1B54" w:rsidRDefault="006A1B54" w:rsidP="00B34048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6A1B54" w:rsidRPr="006A1B54" w:rsidRDefault="006A1B54" w:rsidP="006A1B54">
            <w:pPr>
              <w:pStyle w:val="TableParagraph"/>
              <w:ind w:right="113"/>
              <w:jc w:val="center"/>
              <w:rPr>
                <w:sz w:val="24"/>
                <w:szCs w:val="24"/>
              </w:rPr>
            </w:pPr>
            <w:r w:rsidRPr="006A1B54">
              <w:rPr>
                <w:sz w:val="24"/>
                <w:szCs w:val="24"/>
              </w:rPr>
              <w:t>Comprehension</w:t>
            </w:r>
          </w:p>
        </w:tc>
      </w:tr>
      <w:tr w:rsidR="006A1B54" w:rsidTr="006317DC">
        <w:trPr>
          <w:trHeight w:val="2534"/>
        </w:trPr>
        <w:tc>
          <w:tcPr>
            <w:tcW w:w="271" w:type="pct"/>
            <w:shd w:val="clear" w:color="auto" w:fill="DBE4F0"/>
            <w:textDirection w:val="btLr"/>
            <w:vAlign w:val="center"/>
          </w:tcPr>
          <w:p w:rsidR="006A1B54" w:rsidRDefault="002404DB" w:rsidP="006A1B54">
            <w:pPr>
              <w:pStyle w:val="TableParagraph"/>
              <w:spacing w:line="261" w:lineRule="auto"/>
              <w:ind w:left="932" w:right="363" w:hanging="538"/>
              <w:jc w:val="center"/>
              <w:rPr>
                <w:b/>
                <w:sz w:val="20"/>
              </w:rPr>
            </w:pPr>
            <w:hyperlink r:id="rId9" w:history="1">
              <w:r w:rsidR="006A1B54" w:rsidRPr="006A1B54">
                <w:rPr>
                  <w:rFonts w:ascii="Roboto" w:eastAsiaTheme="minorEastAsia" w:hAnsi="Roboto" w:cs="Roboto"/>
                  <w:b/>
                  <w:bCs/>
                  <w:color w:val="292526"/>
                  <w:sz w:val="20"/>
                  <w:szCs w:val="20"/>
                  <w:lang w:eastAsia="en-GB"/>
                </w:rPr>
                <w:t xml:space="preserve">Understanding and Correcting </w:t>
              </w:r>
              <w:r w:rsidR="006A1B54" w:rsidRPr="00EF1656">
                <w:rPr>
                  <w:rFonts w:ascii="Roboto" w:eastAsiaTheme="minorEastAsia" w:hAnsi="Roboto" w:cs="Roboto"/>
                  <w:b/>
                  <w:bCs/>
                  <w:color w:val="292526"/>
                  <w:sz w:val="24"/>
                  <w:szCs w:val="24"/>
                  <w:lang w:eastAsia="en-GB"/>
                </w:rPr>
                <w:t>Inaccuracies</w:t>
              </w:r>
            </w:hyperlink>
          </w:p>
        </w:tc>
        <w:tc>
          <w:tcPr>
            <w:tcW w:w="675" w:type="pct"/>
            <w:shd w:val="clear" w:color="auto" w:fill="auto"/>
          </w:tcPr>
          <w:p w:rsidR="006A1B54" w:rsidRPr="006317DC" w:rsidRDefault="006A1B54" w:rsidP="006317DC">
            <w:pPr>
              <w:pStyle w:val="TableParagraph"/>
              <w:ind w:right="113"/>
              <w:jc w:val="center"/>
              <w:rPr>
                <w:color w:val="F79646" w:themeColor="accent6"/>
                <w:sz w:val="18"/>
                <w:szCs w:val="18"/>
              </w:rPr>
            </w:pPr>
            <w:r w:rsidRPr="006317DC">
              <w:rPr>
                <w:color w:val="F79646" w:themeColor="accent6"/>
                <w:sz w:val="18"/>
                <w:szCs w:val="18"/>
              </w:rPr>
              <w:t>Understand the 5 key concepts about print:</w:t>
            </w:r>
          </w:p>
          <w:p w:rsidR="006A1B54" w:rsidRPr="006317DC" w:rsidRDefault="006A1B54" w:rsidP="006317DC">
            <w:pPr>
              <w:pStyle w:val="TableParagraph"/>
              <w:ind w:right="113"/>
              <w:jc w:val="center"/>
              <w:rPr>
                <w:color w:val="F79646" w:themeColor="accent6"/>
                <w:sz w:val="18"/>
                <w:szCs w:val="18"/>
              </w:rPr>
            </w:pPr>
            <w:r w:rsidRPr="006317DC">
              <w:rPr>
                <w:color w:val="F79646" w:themeColor="accent6"/>
                <w:sz w:val="18"/>
                <w:szCs w:val="18"/>
              </w:rPr>
              <w:t>Print has meaning</w:t>
            </w:r>
          </w:p>
          <w:p w:rsidR="006A1B54" w:rsidRPr="006317DC" w:rsidRDefault="006A1B54" w:rsidP="006317DC">
            <w:pPr>
              <w:pStyle w:val="TableParagraph"/>
              <w:ind w:right="113"/>
              <w:jc w:val="center"/>
              <w:rPr>
                <w:color w:val="F79646" w:themeColor="accent6"/>
                <w:sz w:val="18"/>
                <w:szCs w:val="18"/>
              </w:rPr>
            </w:pPr>
            <w:r w:rsidRPr="006317DC">
              <w:rPr>
                <w:color w:val="F79646" w:themeColor="accent6"/>
                <w:sz w:val="18"/>
                <w:szCs w:val="18"/>
              </w:rPr>
              <w:t>Print can have different purposes</w:t>
            </w:r>
          </w:p>
          <w:p w:rsidR="006A1B54" w:rsidRPr="006317DC" w:rsidRDefault="006A1B54" w:rsidP="006317DC">
            <w:pPr>
              <w:pStyle w:val="TableParagraph"/>
              <w:ind w:right="113"/>
              <w:jc w:val="center"/>
              <w:rPr>
                <w:color w:val="F79646" w:themeColor="accent6"/>
                <w:sz w:val="18"/>
                <w:szCs w:val="18"/>
              </w:rPr>
            </w:pPr>
            <w:r w:rsidRPr="006317DC">
              <w:rPr>
                <w:color w:val="F79646" w:themeColor="accent6"/>
                <w:sz w:val="18"/>
                <w:szCs w:val="18"/>
              </w:rPr>
              <w:t>We read English text from left to right</w:t>
            </w:r>
          </w:p>
          <w:p w:rsidR="003219A9" w:rsidRPr="006317DC" w:rsidRDefault="003219A9" w:rsidP="006317DC">
            <w:pPr>
              <w:pStyle w:val="TableParagraph"/>
              <w:ind w:right="113"/>
              <w:jc w:val="center"/>
              <w:rPr>
                <w:color w:val="00B050"/>
                <w:sz w:val="18"/>
                <w:szCs w:val="18"/>
              </w:rPr>
            </w:pPr>
          </w:p>
          <w:p w:rsidR="003219A9" w:rsidRPr="006317DC" w:rsidRDefault="00E063AF" w:rsidP="006317DC">
            <w:pPr>
              <w:pStyle w:val="TableParagraph"/>
              <w:ind w:right="113"/>
              <w:jc w:val="center"/>
              <w:rPr>
                <w:color w:val="00B050"/>
                <w:sz w:val="18"/>
                <w:szCs w:val="18"/>
              </w:rPr>
            </w:pPr>
            <w:r w:rsidRPr="006317DC">
              <w:rPr>
                <w:color w:val="00B050"/>
                <w:sz w:val="18"/>
                <w:szCs w:val="18"/>
              </w:rPr>
              <w:t>To re-read what they have written to check it makes sense</w:t>
            </w:r>
          </w:p>
          <w:p w:rsidR="00E063AF" w:rsidRPr="006317DC" w:rsidRDefault="00E063AF" w:rsidP="006317DC">
            <w:pPr>
              <w:pStyle w:val="TableParagraph"/>
              <w:ind w:right="113"/>
              <w:jc w:val="center"/>
              <w:rPr>
                <w:color w:val="F79646" w:themeColor="accent6"/>
                <w:sz w:val="18"/>
                <w:szCs w:val="18"/>
              </w:rPr>
            </w:pPr>
          </w:p>
          <w:p w:rsidR="00951723" w:rsidRPr="006317DC" w:rsidRDefault="00951723" w:rsidP="006317DC">
            <w:pPr>
              <w:pStyle w:val="TableParagraph"/>
              <w:ind w:right="113"/>
              <w:jc w:val="center"/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</w:pPr>
            <w:r w:rsidRPr="006317DC">
              <w:rPr>
                <w:rFonts w:eastAsiaTheme="minorEastAsia" w:cstheme="minorHAnsi"/>
                <w:color w:val="00A650"/>
                <w:sz w:val="18"/>
                <w:szCs w:val="18"/>
                <w:lang w:eastAsia="en-GB"/>
              </w:rPr>
              <w:t>Re-read these books to build up their confidence in word reading, their fluency, their understanding and enjoyment</w:t>
            </w:r>
          </w:p>
          <w:p w:rsidR="006A1B54" w:rsidRPr="006317DC" w:rsidRDefault="006A1B54" w:rsidP="006317DC">
            <w:pPr>
              <w:pStyle w:val="TableParagraph"/>
              <w:ind w:right="113"/>
              <w:jc w:val="center"/>
              <w:rPr>
                <w:sz w:val="18"/>
                <w:szCs w:val="18"/>
              </w:rPr>
            </w:pPr>
          </w:p>
          <w:p w:rsidR="006A1B54" w:rsidRPr="006317DC" w:rsidRDefault="006A1B54" w:rsidP="006317DC">
            <w:pPr>
              <w:pStyle w:val="TableParagraph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6A1B54" w:rsidRPr="006317DC" w:rsidRDefault="006A1B54" w:rsidP="006317DC">
            <w:pPr>
              <w:kinsoku w:val="0"/>
              <w:overflowPunct w:val="0"/>
              <w:adjustRightInd w:val="0"/>
              <w:spacing w:before="47" w:line="244" w:lineRule="auto"/>
              <w:ind w:left="178" w:right="139" w:hanging="1"/>
              <w:jc w:val="center"/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</w:pPr>
            <w:r w:rsidRPr="006317DC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6317DC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check that a text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makes</w:t>
            </w:r>
            <w:r w:rsidRPr="006317DC">
              <w:rPr>
                <w:rFonts w:eastAsiaTheme="minorEastAsia" w:cs="Roboto"/>
                <w:color w:val="292526"/>
                <w:spacing w:val="-12"/>
                <w:w w:val="95"/>
                <w:sz w:val="18"/>
                <w:szCs w:val="18"/>
                <w:lang w:eastAsia="en-GB"/>
              </w:rPr>
              <w:t xml:space="preserve">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sense</w:t>
            </w:r>
            <w:r w:rsidRPr="006317DC">
              <w:rPr>
                <w:rFonts w:eastAsiaTheme="minorEastAsia" w:cs="Roboto"/>
                <w:color w:val="292526"/>
                <w:spacing w:val="-12"/>
                <w:w w:val="95"/>
                <w:sz w:val="18"/>
                <w:szCs w:val="18"/>
                <w:lang w:eastAsia="en-GB"/>
              </w:rPr>
              <w:t xml:space="preserve">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to</w:t>
            </w:r>
            <w:r w:rsidRPr="006317DC">
              <w:rPr>
                <w:rFonts w:eastAsiaTheme="minorEastAsia" w:cs="Roboto"/>
                <w:color w:val="292526"/>
                <w:spacing w:val="-11"/>
                <w:w w:val="95"/>
                <w:sz w:val="18"/>
                <w:szCs w:val="18"/>
                <w:lang w:eastAsia="en-GB"/>
              </w:rPr>
              <w:t xml:space="preserve">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them</w:t>
            </w:r>
            <w:r w:rsidRPr="006317DC">
              <w:rPr>
                <w:rFonts w:eastAsiaTheme="minorEastAsia" w:cs="Roboto"/>
                <w:color w:val="292526"/>
                <w:spacing w:val="-12"/>
                <w:w w:val="95"/>
                <w:sz w:val="18"/>
                <w:szCs w:val="18"/>
                <w:lang w:eastAsia="en-GB"/>
              </w:rPr>
              <w:t xml:space="preserve">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 xml:space="preserve">as </w:t>
            </w:r>
            <w:r w:rsidRPr="006317DC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they read and to self- </w:t>
            </w:r>
            <w:r w:rsidRPr="006317DC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>correct.</w:t>
            </w:r>
          </w:p>
        </w:tc>
        <w:tc>
          <w:tcPr>
            <w:tcW w:w="675" w:type="pct"/>
            <w:shd w:val="clear" w:color="auto" w:fill="auto"/>
          </w:tcPr>
          <w:p w:rsidR="006A1B54" w:rsidRPr="006317DC" w:rsidRDefault="006A1B54" w:rsidP="006317DC">
            <w:pPr>
              <w:kinsoku w:val="0"/>
              <w:overflowPunct w:val="0"/>
              <w:adjustRightInd w:val="0"/>
              <w:spacing w:before="47" w:line="244" w:lineRule="auto"/>
              <w:ind w:left="211" w:right="135" w:hanging="1"/>
              <w:jc w:val="center"/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</w:pPr>
            <w:r w:rsidRPr="006317DC">
              <w:rPr>
                <w:rFonts w:eastAsiaTheme="minorEastAsia" w:cs="Roboto"/>
                <w:color w:val="292526"/>
                <w:spacing w:val="-5"/>
                <w:w w:val="95"/>
                <w:sz w:val="18"/>
                <w:szCs w:val="18"/>
                <w:lang w:eastAsia="en-GB"/>
              </w:rPr>
              <w:t xml:space="preserve">To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show</w:t>
            </w:r>
            <w:r w:rsidRPr="006317DC">
              <w:rPr>
                <w:rFonts w:eastAsiaTheme="minorEastAsia" w:cs="Roboto"/>
                <w:color w:val="292526"/>
                <w:spacing w:val="-27"/>
                <w:w w:val="95"/>
                <w:sz w:val="18"/>
                <w:szCs w:val="18"/>
                <w:lang w:eastAsia="en-GB"/>
              </w:rPr>
              <w:t xml:space="preserve">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 xml:space="preserve">understanding </w:t>
            </w:r>
            <w:r w:rsidRPr="006317DC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by </w:t>
            </w:r>
            <w:r w:rsidRPr="006317DC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 xml:space="preserve">drawing </w:t>
            </w:r>
            <w:r w:rsidRPr="006317DC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on what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they</w:t>
            </w:r>
            <w:r w:rsidRPr="006317DC">
              <w:rPr>
                <w:rFonts w:eastAsiaTheme="minorEastAsia" w:cs="Roboto"/>
                <w:color w:val="292526"/>
                <w:spacing w:val="-12"/>
                <w:w w:val="95"/>
                <w:sz w:val="18"/>
                <w:szCs w:val="18"/>
                <w:lang w:eastAsia="en-GB"/>
              </w:rPr>
              <w:t xml:space="preserve">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already</w:t>
            </w:r>
            <w:r w:rsidRPr="006317DC">
              <w:rPr>
                <w:rFonts w:eastAsiaTheme="minorEastAsia" w:cs="Roboto"/>
                <w:color w:val="292526"/>
                <w:spacing w:val="-11"/>
                <w:w w:val="95"/>
                <w:sz w:val="18"/>
                <w:szCs w:val="18"/>
                <w:lang w:eastAsia="en-GB"/>
              </w:rPr>
              <w:t xml:space="preserve">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know</w:t>
            </w:r>
            <w:r w:rsidRPr="006317DC">
              <w:rPr>
                <w:rFonts w:eastAsiaTheme="minorEastAsia" w:cs="Roboto"/>
                <w:color w:val="292526"/>
                <w:spacing w:val="-11"/>
                <w:w w:val="95"/>
                <w:sz w:val="18"/>
                <w:szCs w:val="18"/>
                <w:lang w:eastAsia="en-GB"/>
              </w:rPr>
              <w:t xml:space="preserve">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or</w:t>
            </w:r>
            <w:r w:rsidRPr="006317DC">
              <w:rPr>
                <w:rFonts w:eastAsiaTheme="minorEastAsia" w:cs="Roboto"/>
                <w:color w:val="292526"/>
                <w:spacing w:val="-11"/>
                <w:w w:val="95"/>
                <w:sz w:val="18"/>
                <w:szCs w:val="18"/>
                <w:lang w:eastAsia="en-GB"/>
              </w:rPr>
              <w:t xml:space="preserve">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 xml:space="preserve">on </w:t>
            </w:r>
            <w:r w:rsidRPr="006317DC">
              <w:rPr>
                <w:rFonts w:eastAsiaTheme="minorEastAsia" w:cs="Roboto"/>
                <w:color w:val="292526"/>
                <w:spacing w:val="-3"/>
                <w:w w:val="95"/>
                <w:sz w:val="18"/>
                <w:szCs w:val="18"/>
                <w:lang w:eastAsia="en-GB"/>
              </w:rPr>
              <w:t>background</w:t>
            </w:r>
            <w:r w:rsidRPr="006317DC">
              <w:rPr>
                <w:rFonts w:eastAsiaTheme="minorEastAsia" w:cs="Roboto"/>
                <w:color w:val="292526"/>
                <w:spacing w:val="-17"/>
                <w:w w:val="95"/>
                <w:sz w:val="18"/>
                <w:szCs w:val="18"/>
                <w:lang w:eastAsia="en-GB"/>
              </w:rPr>
              <w:t xml:space="preserve">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information</w:t>
            </w:r>
          </w:p>
          <w:p w:rsidR="006A1B54" w:rsidRPr="006317DC" w:rsidRDefault="006A1B54" w:rsidP="006317DC">
            <w:pPr>
              <w:kinsoku w:val="0"/>
              <w:overflowPunct w:val="0"/>
              <w:adjustRightInd w:val="0"/>
              <w:spacing w:line="244" w:lineRule="auto"/>
              <w:ind w:left="112" w:right="36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 xml:space="preserve">and vocabulary provided </w:t>
            </w:r>
            <w:r w:rsidRPr="006317DC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by the teacher.</w:t>
            </w:r>
          </w:p>
          <w:p w:rsidR="006A1B54" w:rsidRDefault="006A1B54" w:rsidP="006317DC">
            <w:pPr>
              <w:kinsoku w:val="0"/>
              <w:overflowPunct w:val="0"/>
              <w:adjustRightInd w:val="0"/>
              <w:spacing w:before="168" w:line="244" w:lineRule="auto"/>
              <w:ind w:left="112" w:right="35"/>
              <w:jc w:val="center"/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</w:pPr>
            <w:r w:rsidRPr="006317DC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6317DC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check that the text </w:t>
            </w:r>
            <w:r w:rsidRPr="006317DC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 xml:space="preserve">makes sense to them as </w:t>
            </w:r>
            <w:r w:rsidRPr="006317DC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they read and to </w:t>
            </w:r>
            <w:r w:rsidRPr="006317DC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>correct inaccurate reading.</w:t>
            </w:r>
          </w:p>
          <w:p w:rsidR="004F46AF" w:rsidRPr="006317DC" w:rsidRDefault="004F46AF" w:rsidP="006317DC">
            <w:pPr>
              <w:kinsoku w:val="0"/>
              <w:overflowPunct w:val="0"/>
              <w:adjustRightInd w:val="0"/>
              <w:spacing w:before="168" w:line="244" w:lineRule="auto"/>
              <w:ind w:left="112" w:right="35"/>
              <w:jc w:val="center"/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</w:pPr>
            <w:r w:rsidRPr="004F46AF">
              <w:rPr>
                <w:sz w:val="18"/>
                <w:szCs w:val="18"/>
              </w:rPr>
              <w:t xml:space="preserve">To self-correct </w:t>
            </w:r>
            <w:proofErr w:type="gramStart"/>
            <w:r w:rsidRPr="004F46AF">
              <w:rPr>
                <w:sz w:val="18"/>
                <w:szCs w:val="18"/>
              </w:rPr>
              <w:t>when  meaning</w:t>
            </w:r>
            <w:proofErr w:type="gramEnd"/>
            <w:r w:rsidRPr="004F46AF">
              <w:rPr>
                <w:sz w:val="18"/>
                <w:szCs w:val="18"/>
              </w:rPr>
              <w:t xml:space="preserve"> is los</w:t>
            </w:r>
            <w:r>
              <w:rPr>
                <w:sz w:val="18"/>
                <w:szCs w:val="18"/>
              </w:rPr>
              <w:t xml:space="preserve">t. </w:t>
            </w:r>
          </w:p>
        </w:tc>
        <w:tc>
          <w:tcPr>
            <w:tcW w:w="676" w:type="pct"/>
            <w:shd w:val="clear" w:color="auto" w:fill="auto"/>
          </w:tcPr>
          <w:p w:rsidR="006317DC" w:rsidRPr="006317DC" w:rsidRDefault="006317DC" w:rsidP="006317DC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6317DC">
              <w:rPr>
                <w:sz w:val="18"/>
                <w:szCs w:val="18"/>
              </w:rPr>
              <w:t>To check understanding in any book or text read.</w:t>
            </w:r>
          </w:p>
          <w:p w:rsidR="006317DC" w:rsidRPr="006317DC" w:rsidRDefault="006317DC" w:rsidP="006317DC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6317DC" w:rsidRPr="006317DC" w:rsidRDefault="006317DC" w:rsidP="006317DC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6317DC">
              <w:rPr>
                <w:sz w:val="18"/>
                <w:szCs w:val="18"/>
              </w:rPr>
              <w:t>To ask questions to ensure understanding of a text.</w:t>
            </w:r>
          </w:p>
          <w:p w:rsidR="006317DC" w:rsidRPr="006317DC" w:rsidRDefault="006317DC" w:rsidP="006317DC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6A1B54" w:rsidRPr="006317DC" w:rsidRDefault="006A1B54" w:rsidP="006317DC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6317DC" w:rsidRPr="006317DC" w:rsidRDefault="006317DC" w:rsidP="006317DC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6317DC">
              <w:rPr>
                <w:sz w:val="18"/>
                <w:szCs w:val="18"/>
              </w:rPr>
              <w:t>To ask questions to improve my understanding.</w:t>
            </w:r>
          </w:p>
          <w:p w:rsidR="006317DC" w:rsidRPr="006317DC" w:rsidRDefault="006317DC" w:rsidP="006317DC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6317DC" w:rsidRPr="006317DC" w:rsidRDefault="006317DC" w:rsidP="006317DC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6317DC">
              <w:rPr>
                <w:sz w:val="18"/>
                <w:szCs w:val="18"/>
              </w:rPr>
              <w:t>To re-read to check that the text is meaningful.</w:t>
            </w:r>
          </w:p>
          <w:p w:rsidR="006A1B54" w:rsidRPr="006317DC" w:rsidRDefault="006A1B54" w:rsidP="006317DC">
            <w:pPr>
              <w:pStyle w:val="TableParagraph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6317DC" w:rsidRPr="006317DC" w:rsidRDefault="006317DC" w:rsidP="006317DC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6317DC">
              <w:rPr>
                <w:sz w:val="18"/>
                <w:szCs w:val="18"/>
              </w:rPr>
              <w:t>To ask questions to improve my understanding.</w:t>
            </w:r>
          </w:p>
          <w:p w:rsidR="006317DC" w:rsidRPr="006317DC" w:rsidRDefault="006317DC" w:rsidP="006317DC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6317DC" w:rsidRPr="006317DC" w:rsidRDefault="006317DC" w:rsidP="006317DC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6317DC">
              <w:rPr>
                <w:sz w:val="18"/>
                <w:szCs w:val="18"/>
              </w:rPr>
              <w:t>To re-read to check that the text is meaningful.</w:t>
            </w:r>
          </w:p>
          <w:p w:rsidR="006A1B54" w:rsidRPr="006317DC" w:rsidRDefault="006A1B54" w:rsidP="006317DC">
            <w:pPr>
              <w:pStyle w:val="TableParagraph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shd w:val="clear" w:color="auto" w:fill="auto"/>
          </w:tcPr>
          <w:p w:rsidR="006317DC" w:rsidRPr="006317DC" w:rsidRDefault="006317DC" w:rsidP="006317DC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6317DC">
              <w:rPr>
                <w:sz w:val="18"/>
                <w:szCs w:val="18"/>
              </w:rPr>
              <w:t>To re-read to check that the text is meaningful.</w:t>
            </w:r>
          </w:p>
          <w:p w:rsidR="006317DC" w:rsidRPr="006317DC" w:rsidRDefault="006317DC" w:rsidP="006317DC">
            <w:pPr>
              <w:pStyle w:val="TableParagraph"/>
              <w:ind w:right="113"/>
              <w:jc w:val="center"/>
              <w:rPr>
                <w:sz w:val="18"/>
                <w:szCs w:val="18"/>
              </w:rPr>
            </w:pPr>
          </w:p>
          <w:p w:rsidR="006A1B54" w:rsidRPr="006317DC" w:rsidRDefault="006317DC" w:rsidP="006317DC">
            <w:pPr>
              <w:pStyle w:val="TableParagraph"/>
              <w:ind w:right="113"/>
              <w:jc w:val="center"/>
              <w:rPr>
                <w:sz w:val="18"/>
                <w:szCs w:val="18"/>
              </w:rPr>
            </w:pPr>
            <w:r w:rsidRPr="006317DC">
              <w:rPr>
                <w:sz w:val="18"/>
                <w:szCs w:val="18"/>
              </w:rPr>
              <w:t>to know that a text may need to be read slowly or re-read to deepen understanding</w:t>
            </w:r>
          </w:p>
        </w:tc>
      </w:tr>
      <w:tr w:rsidR="00951723" w:rsidTr="00AF20F6">
        <w:trPr>
          <w:trHeight w:val="983"/>
        </w:trPr>
        <w:tc>
          <w:tcPr>
            <w:tcW w:w="271" w:type="pct"/>
            <w:shd w:val="clear" w:color="auto" w:fill="DBE4F0"/>
            <w:textDirection w:val="btLr"/>
            <w:vAlign w:val="center"/>
          </w:tcPr>
          <w:p w:rsidR="00951723" w:rsidRDefault="00951723" w:rsidP="00951723">
            <w:pPr>
              <w:pStyle w:val="TableParagraph"/>
              <w:jc w:val="center"/>
              <w:rPr>
                <w:b/>
              </w:rPr>
            </w:pPr>
          </w:p>
          <w:p w:rsidR="00951723" w:rsidRDefault="002404DB" w:rsidP="00951723">
            <w:pPr>
              <w:pStyle w:val="TableParagraph"/>
              <w:ind w:left="140"/>
              <w:jc w:val="center"/>
              <w:rPr>
                <w:b/>
                <w:sz w:val="20"/>
              </w:rPr>
            </w:pPr>
            <w:hyperlink r:id="rId10" w:history="1">
              <w:r w:rsidR="00951723" w:rsidRPr="00EF1656">
                <w:rPr>
                  <w:rFonts w:ascii="Roboto" w:eastAsiaTheme="minorEastAsia" w:hAnsi="Roboto" w:cs="Roboto"/>
                  <w:b/>
                  <w:bCs/>
                  <w:color w:val="292526"/>
                  <w:sz w:val="24"/>
                  <w:szCs w:val="24"/>
                  <w:lang w:eastAsia="en-GB"/>
                </w:rPr>
                <w:t>Comparing, Contrasting and Commenting</w:t>
              </w:r>
            </w:hyperlink>
          </w:p>
          <w:p w:rsidR="00951723" w:rsidRDefault="00951723" w:rsidP="00951723">
            <w:pPr>
              <w:pStyle w:val="TableParagraph"/>
              <w:ind w:left="140"/>
              <w:jc w:val="center"/>
              <w:rPr>
                <w:b/>
                <w:sz w:val="20"/>
              </w:rPr>
            </w:pPr>
          </w:p>
          <w:p w:rsidR="00951723" w:rsidRDefault="00951723" w:rsidP="00951723">
            <w:pPr>
              <w:pStyle w:val="TableParagraph"/>
              <w:ind w:left="140"/>
              <w:jc w:val="center"/>
              <w:rPr>
                <w:b/>
                <w:sz w:val="20"/>
              </w:rPr>
            </w:pPr>
          </w:p>
        </w:tc>
        <w:tc>
          <w:tcPr>
            <w:tcW w:w="675" w:type="pct"/>
            <w:shd w:val="clear" w:color="auto" w:fill="auto"/>
          </w:tcPr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67" w:line="244" w:lineRule="auto"/>
              <w:ind w:left="122" w:right="60" w:hanging="3"/>
              <w:jc w:val="center"/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To engage in extended conversations about stories, learning new vocabulary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67" w:line="244" w:lineRule="auto"/>
              <w:ind w:left="122" w:right="60" w:hanging="3"/>
              <w:jc w:val="center"/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</w:pP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9" w:line="244" w:lineRule="auto"/>
              <w:ind w:left="91" w:right="31"/>
              <w:jc w:val="center"/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</w:pPr>
            <w:proofErr w:type="gramStart"/>
            <w:r w:rsidRPr="00F72497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.</w:t>
            </w:r>
            <w:r w:rsidRPr="00F72497"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  <w:t>To</w:t>
            </w:r>
            <w:proofErr w:type="gramEnd"/>
            <w:r w:rsidRPr="00F72497"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  <w:t xml:space="preserve"> demonstrate an understanding of what has been read to them by retelling stories and narratives using their own words and recently introduced vocabulary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9" w:line="244" w:lineRule="auto"/>
              <w:ind w:left="91" w:right="31"/>
              <w:jc w:val="center"/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</w:pP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9" w:line="244" w:lineRule="auto"/>
              <w:ind w:left="91" w:right="31"/>
              <w:jc w:val="center"/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  <w:t xml:space="preserve">Use and understand recently introduced vocabulary during discussions about stories, non-fiction, </w:t>
            </w:r>
            <w:r w:rsidRPr="00F72497"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  <w:lastRenderedPageBreak/>
              <w:t>rhymes and poems</w:t>
            </w:r>
          </w:p>
        </w:tc>
        <w:tc>
          <w:tcPr>
            <w:tcW w:w="675" w:type="pct"/>
            <w:shd w:val="clear" w:color="auto" w:fill="auto"/>
          </w:tcPr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60" w:line="245" w:lineRule="auto"/>
              <w:ind w:left="136" w:right="96"/>
              <w:jc w:val="center"/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lastRenderedPageBreak/>
              <w:t>To listen to and discuss a wide range of fiction, non-fiction and poetry at a level beyond that at which they can read independently.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8" w:line="244" w:lineRule="auto"/>
              <w:ind w:left="136" w:right="98" w:firstLine="1"/>
              <w:jc w:val="center"/>
              <w:rPr>
                <w:rFonts w:eastAsiaTheme="minorEastAsia" w:cs="Roboto"/>
                <w:color w:val="292526"/>
                <w:spacing w:val="-2"/>
                <w:w w:val="95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link what they have read</w:t>
            </w:r>
            <w:r w:rsidRPr="00F72497">
              <w:rPr>
                <w:rFonts w:eastAsiaTheme="minorEastAsia" w:cs="Roboto"/>
                <w:color w:val="292526"/>
                <w:spacing w:val="-32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or</w:t>
            </w:r>
            <w:r w:rsidRPr="00F72497">
              <w:rPr>
                <w:rFonts w:eastAsiaTheme="minorEastAsia" w:cs="Roboto"/>
                <w:color w:val="292526"/>
                <w:spacing w:val="-31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have</w:t>
            </w:r>
            <w:r w:rsidRPr="00F72497">
              <w:rPr>
                <w:rFonts w:eastAsiaTheme="minorEastAsia" w:cs="Roboto"/>
                <w:color w:val="292526"/>
                <w:spacing w:val="-31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read</w:t>
            </w:r>
            <w:r w:rsidRPr="00F72497">
              <w:rPr>
                <w:rFonts w:eastAsiaTheme="minorEastAsia" w:cs="Roboto"/>
                <w:color w:val="292526"/>
                <w:spacing w:val="-31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</w:t>
            </w:r>
            <w:r w:rsidRPr="00F72497">
              <w:rPr>
                <w:rFonts w:eastAsiaTheme="minorEastAsia" w:cs="Roboto"/>
                <w:color w:val="292526"/>
                <w:spacing w:val="-31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them</w:t>
            </w:r>
            <w:r w:rsidRPr="00F72497">
              <w:rPr>
                <w:rFonts w:eastAsiaTheme="minorEastAsia" w:cs="Roboto"/>
                <w:color w:val="292526"/>
                <w:spacing w:val="-2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to their own</w:t>
            </w:r>
            <w:r w:rsidRPr="00F72497">
              <w:rPr>
                <w:rFonts w:eastAsiaTheme="minorEastAsia" w:cs="Roboto"/>
                <w:color w:val="292526"/>
                <w:spacing w:val="-25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pacing w:val="-2"/>
                <w:w w:val="95"/>
                <w:sz w:val="18"/>
                <w:szCs w:val="18"/>
                <w:lang w:eastAsia="en-GB"/>
              </w:rPr>
              <w:t>experiences.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9" w:line="244" w:lineRule="auto"/>
              <w:ind w:left="75" w:right="38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 xml:space="preserve">To retell familiar stories in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increasing detail.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9" w:line="244" w:lineRule="auto"/>
              <w:ind w:left="76" w:right="38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 xml:space="preserve">To join in with discussions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about a text, taking turns and listening to what others say.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9" w:line="244" w:lineRule="auto"/>
              <w:ind w:left="177" w:right="137" w:hanging="3"/>
              <w:jc w:val="center"/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lastRenderedPageBreak/>
              <w:t xml:space="preserve">To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discuss </w:t>
            </w:r>
            <w:r w:rsidRPr="00F72497">
              <w:rPr>
                <w:rFonts w:eastAsiaTheme="minorEastAsia" w:cs="Roboto"/>
                <w:color w:val="292526"/>
                <w:spacing w:val="-2"/>
                <w:sz w:val="18"/>
                <w:szCs w:val="18"/>
                <w:lang w:eastAsia="en-GB"/>
              </w:rPr>
              <w:t xml:space="preserve">the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significance</w:t>
            </w:r>
            <w:r w:rsidRPr="00F72497">
              <w:rPr>
                <w:rFonts w:eastAsiaTheme="minorEastAsia" w:cs="Roboto"/>
                <w:color w:val="292526"/>
                <w:spacing w:val="-15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of</w:t>
            </w:r>
            <w:r w:rsidRPr="00F72497">
              <w:rPr>
                <w:rFonts w:eastAsiaTheme="minorEastAsia" w:cs="Roboto"/>
                <w:color w:val="292526"/>
                <w:spacing w:val="-15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titles</w:t>
            </w:r>
            <w:r w:rsidRPr="00F72497">
              <w:rPr>
                <w:rFonts w:eastAsiaTheme="minorEastAsia" w:cs="Roboto"/>
                <w:color w:val="292526"/>
                <w:spacing w:val="-14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pacing w:val="-2"/>
                <w:w w:val="95"/>
                <w:sz w:val="18"/>
                <w:szCs w:val="18"/>
                <w:lang w:eastAsia="en-GB"/>
              </w:rPr>
              <w:t xml:space="preserve">and </w:t>
            </w:r>
            <w:r w:rsidRPr="00F72497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>events.</w:t>
            </w:r>
          </w:p>
        </w:tc>
        <w:tc>
          <w:tcPr>
            <w:tcW w:w="675" w:type="pct"/>
            <w:shd w:val="clear" w:color="auto" w:fill="auto"/>
          </w:tcPr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67" w:line="244" w:lineRule="auto"/>
              <w:ind w:left="112" w:right="34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lastRenderedPageBreak/>
              <w:t>To participate in discussion about books, poems and other works that are read to them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line="244" w:lineRule="auto"/>
              <w:ind w:left="196" w:right="117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(at a level beyond at which they can read independently) and those that they can read for themselves, explaining their understanding and expressing their views.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6" w:line="244" w:lineRule="auto"/>
              <w:ind w:left="150" w:right="73" w:firstLine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become increasingly familiar with and to retell a wide range of stories, fairy stories and traditional tales.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8" w:line="244" w:lineRule="auto"/>
              <w:ind w:left="146" w:right="67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lastRenderedPageBreak/>
              <w:t>To discuss the sequence of events in books and how items of information are related.</w:t>
            </w: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before="72" w:line="244" w:lineRule="auto"/>
              <w:ind w:left="138" w:right="60" w:hanging="1"/>
              <w:jc w:val="center"/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F72497">
              <w:rPr>
                <w:rFonts w:eastAsiaTheme="minorEastAsia" w:cs="Roboto"/>
                <w:color w:val="292526"/>
                <w:spacing w:val="-2"/>
                <w:sz w:val="18"/>
                <w:szCs w:val="18"/>
                <w:lang w:eastAsia="en-GB"/>
              </w:rPr>
              <w:t xml:space="preserve">recognise simple </w:t>
            </w:r>
            <w:r w:rsidRPr="00F72497">
              <w:rPr>
                <w:rFonts w:eastAsiaTheme="minorEastAsia" w:cs="Roboto"/>
                <w:color w:val="292526"/>
                <w:spacing w:val="-2"/>
                <w:w w:val="95"/>
                <w:sz w:val="18"/>
                <w:szCs w:val="18"/>
                <w:lang w:eastAsia="en-GB"/>
              </w:rPr>
              <w:t xml:space="preserve">recurring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literary</w:t>
            </w:r>
            <w:r w:rsidRPr="00F72497">
              <w:rPr>
                <w:rFonts w:eastAsiaTheme="minorEastAsia" w:cs="Roboto"/>
                <w:color w:val="292526"/>
                <w:spacing w:val="-36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 xml:space="preserve">language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in</w:t>
            </w:r>
            <w:r w:rsidRPr="00F72497">
              <w:rPr>
                <w:rFonts w:eastAsiaTheme="minorEastAsia" w:cs="Roboto"/>
                <w:color w:val="292526"/>
                <w:spacing w:val="-18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stories</w:t>
            </w:r>
            <w:r w:rsidRPr="00F72497">
              <w:rPr>
                <w:rFonts w:eastAsiaTheme="minorEastAsia" w:cs="Roboto"/>
                <w:color w:val="292526"/>
                <w:spacing w:val="-18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and</w:t>
            </w:r>
            <w:r w:rsidRPr="00F72497">
              <w:rPr>
                <w:rFonts w:eastAsiaTheme="minorEastAsia" w:cs="Roboto"/>
                <w:color w:val="292526"/>
                <w:spacing w:val="-18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>poetry.</w:t>
            </w: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before="169" w:line="244" w:lineRule="auto"/>
              <w:ind w:left="180" w:right="104"/>
              <w:jc w:val="center"/>
              <w:rPr>
                <w:rFonts w:eastAsiaTheme="minorEastAsia" w:cs="Roboto"/>
                <w:color w:val="292526"/>
                <w:spacing w:val="-5"/>
                <w:w w:val="95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ask and </w:t>
            </w:r>
            <w:r w:rsidRPr="00F72497">
              <w:rPr>
                <w:rFonts w:eastAsiaTheme="minorEastAsia" w:cs="Roboto"/>
                <w:color w:val="292526"/>
                <w:spacing w:val="-2"/>
                <w:sz w:val="18"/>
                <w:szCs w:val="18"/>
                <w:lang w:eastAsia="en-GB"/>
              </w:rPr>
              <w:t xml:space="preserve">answer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questions about a</w:t>
            </w:r>
            <w:r w:rsidRPr="00F72497">
              <w:rPr>
                <w:rFonts w:eastAsiaTheme="minorEastAsia" w:cs="Roboto"/>
                <w:color w:val="292526"/>
                <w:spacing w:val="-33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pacing w:val="-5"/>
                <w:w w:val="95"/>
                <w:sz w:val="18"/>
                <w:szCs w:val="18"/>
                <w:lang w:eastAsia="en-GB"/>
              </w:rPr>
              <w:t>text.</w:t>
            </w: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before="168" w:line="244" w:lineRule="auto"/>
              <w:ind w:left="146" w:right="67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>To</w:t>
            </w:r>
            <w:r w:rsidRPr="00F72497">
              <w:rPr>
                <w:rFonts w:eastAsiaTheme="minorEastAsia" w:cs="Roboto"/>
                <w:color w:val="292526"/>
                <w:spacing w:val="-28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make</w:t>
            </w:r>
            <w:r w:rsidRPr="00F72497">
              <w:rPr>
                <w:rFonts w:eastAsiaTheme="minorEastAsia" w:cs="Roboto"/>
                <w:color w:val="292526"/>
                <w:spacing w:val="-28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links</w:t>
            </w:r>
            <w:r w:rsidRPr="00F72497">
              <w:rPr>
                <w:rFonts w:eastAsiaTheme="minorEastAsia" w:cs="Roboto"/>
                <w:color w:val="292526"/>
                <w:spacing w:val="-28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between the</w:t>
            </w:r>
            <w:r w:rsidRPr="00F72497">
              <w:rPr>
                <w:rFonts w:eastAsiaTheme="minorEastAsia" w:cs="Roboto"/>
                <w:color w:val="292526"/>
                <w:spacing w:val="-26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text</w:t>
            </w:r>
            <w:r w:rsidRPr="00F72497">
              <w:rPr>
                <w:rFonts w:eastAsiaTheme="minorEastAsia" w:cs="Roboto"/>
                <w:color w:val="292526"/>
                <w:spacing w:val="-2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they</w:t>
            </w:r>
            <w:r w:rsidRPr="00F72497">
              <w:rPr>
                <w:rFonts w:eastAsiaTheme="minorEastAsia" w:cs="Roboto"/>
                <w:color w:val="292526"/>
                <w:spacing w:val="-2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pacing w:val="-2"/>
                <w:sz w:val="18"/>
                <w:szCs w:val="18"/>
                <w:lang w:eastAsia="en-GB"/>
              </w:rPr>
              <w:t>are</w:t>
            </w:r>
            <w:r w:rsidRPr="00F72497">
              <w:rPr>
                <w:rFonts w:eastAsiaTheme="minorEastAsia" w:cs="Roboto"/>
                <w:color w:val="292526"/>
                <w:spacing w:val="-2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 xml:space="preserve">reading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and</w:t>
            </w:r>
            <w:r w:rsidRPr="00F72497">
              <w:rPr>
                <w:rFonts w:eastAsiaTheme="minorEastAsia" w:cs="Roboto"/>
                <w:color w:val="292526"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other</w:t>
            </w:r>
            <w:r w:rsidRPr="00F72497">
              <w:rPr>
                <w:rFonts w:eastAsiaTheme="minorEastAsia" w:cs="Roboto"/>
                <w:color w:val="292526"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texts</w:t>
            </w:r>
            <w:r w:rsidRPr="00F72497">
              <w:rPr>
                <w:rFonts w:eastAsiaTheme="minorEastAsia" w:cs="Roboto"/>
                <w:color w:val="292526"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they</w:t>
            </w:r>
            <w:r w:rsidRPr="00F72497">
              <w:rPr>
                <w:rFonts w:eastAsiaTheme="minorEastAsia" w:cs="Roboto"/>
                <w:color w:val="292526"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pacing w:val="-5"/>
                <w:w w:val="95"/>
                <w:sz w:val="18"/>
                <w:szCs w:val="18"/>
                <w:lang w:eastAsia="en-GB"/>
              </w:rPr>
              <w:t xml:space="preserve">have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read</w:t>
            </w:r>
            <w:r w:rsidRPr="00F72497">
              <w:rPr>
                <w:rFonts w:eastAsiaTheme="minorEastAsia" w:cs="Roboto"/>
                <w:color w:val="292526"/>
                <w:spacing w:val="-23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(in</w:t>
            </w:r>
            <w:r w:rsidRPr="00F72497">
              <w:rPr>
                <w:rFonts w:eastAsiaTheme="minorEastAsia" w:cs="Roboto"/>
                <w:color w:val="292526"/>
                <w:spacing w:val="-23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texts</w:t>
            </w:r>
            <w:r w:rsidRPr="00F72497">
              <w:rPr>
                <w:rFonts w:eastAsiaTheme="minorEastAsia" w:cs="Roboto"/>
                <w:color w:val="292526"/>
                <w:spacing w:val="-22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that</w:t>
            </w:r>
            <w:r w:rsidRPr="00F72497">
              <w:rPr>
                <w:rFonts w:eastAsiaTheme="minorEastAsia" w:cs="Roboto"/>
                <w:color w:val="292526"/>
                <w:spacing w:val="-23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they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can</w:t>
            </w:r>
            <w:r w:rsidRPr="00F72497">
              <w:rPr>
                <w:rFonts w:eastAsiaTheme="minorEastAsia" w:cs="Roboto"/>
                <w:color w:val="292526"/>
                <w:spacing w:val="-25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read</w:t>
            </w:r>
            <w:r w:rsidRPr="00F72497">
              <w:rPr>
                <w:rFonts w:eastAsiaTheme="minorEastAsia" w:cs="Roboto"/>
                <w:color w:val="292526"/>
                <w:spacing w:val="-25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independently</w:t>
            </w:r>
          </w:p>
        </w:tc>
        <w:tc>
          <w:tcPr>
            <w:tcW w:w="676" w:type="pct"/>
            <w:shd w:val="clear" w:color="auto" w:fill="auto"/>
          </w:tcPr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67" w:line="244" w:lineRule="auto"/>
              <w:ind w:left="174" w:right="108" w:firstLine="139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lastRenderedPageBreak/>
              <w:t>To recognise, listen to and discuss a wide range of fiction, poetry, plays, non-fiction and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line="244" w:lineRule="auto"/>
              <w:ind w:left="664" w:right="30" w:hanging="329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reference books or textbooks.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8" w:line="244" w:lineRule="auto"/>
              <w:ind w:left="210" w:right="172" w:hanging="3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use appropriate terminology when discussing texts (plot, character, setting).</w:t>
            </w:r>
          </w:p>
        </w:tc>
        <w:tc>
          <w:tcPr>
            <w:tcW w:w="675" w:type="pct"/>
            <w:shd w:val="clear" w:color="auto" w:fill="auto"/>
          </w:tcPr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67" w:line="244" w:lineRule="auto"/>
              <w:ind w:left="210" w:right="155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discuss and compare texts from a wide variety of genres and writers.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9" w:line="244" w:lineRule="auto"/>
              <w:ind w:left="103" w:right="47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read for a range of purposes.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9" w:line="244" w:lineRule="auto"/>
              <w:ind w:left="103" w:right="46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identify themes and conventions in a wide range of books.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9" w:line="244" w:lineRule="auto"/>
              <w:ind w:left="291" w:right="234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refer to authorial style, overall </w:t>
            </w:r>
            <w:r w:rsidRPr="00F72497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 xml:space="preserve">themes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(e.g. triumph of good over evil) and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line="244" w:lineRule="auto"/>
              <w:ind w:left="171" w:right="114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features (e.g. greeting in letters, a diary written in the first person or the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lastRenderedPageBreak/>
              <w:t xml:space="preserve">use of presentational devices such as numbering </w:t>
            </w:r>
            <w:r w:rsidRPr="00F72497">
              <w:rPr>
                <w:rFonts w:eastAsiaTheme="minorEastAsia" w:cs="Roboto"/>
                <w:color w:val="292526"/>
                <w:spacing w:val="-6"/>
                <w:sz w:val="18"/>
                <w:szCs w:val="18"/>
                <w:lang w:eastAsia="en-GB"/>
              </w:rPr>
              <w:t xml:space="preserve">and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headings).</w:t>
            </w: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before="72" w:line="244" w:lineRule="auto"/>
              <w:ind w:left="165" w:right="108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identify how language, structure and presentation contribute to meaning.</w:t>
            </w: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line="244" w:lineRule="auto"/>
              <w:ind w:left="171" w:right="114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To identify main ideas drawn from more than one paragraph and </w:t>
            </w:r>
            <w:proofErr w:type="spellStart"/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summarise</w:t>
            </w:r>
            <w:proofErr w:type="spellEnd"/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 these</w:t>
            </w:r>
          </w:p>
        </w:tc>
        <w:tc>
          <w:tcPr>
            <w:tcW w:w="675" w:type="pct"/>
            <w:shd w:val="clear" w:color="auto" w:fill="auto"/>
          </w:tcPr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67" w:line="244" w:lineRule="auto"/>
              <w:ind w:left="201" w:right="145" w:hanging="3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lastRenderedPageBreak/>
              <w:t>To read a wide range of genres, identifying the characteristics of text types (such as the use of the first person in writing diaries and autobiographies) and differences between text types.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7" w:line="244" w:lineRule="auto"/>
              <w:ind w:left="330" w:right="276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participate in discussions about books that are read to them and those they can read for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line="244" w:lineRule="auto"/>
              <w:ind w:left="103" w:right="48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themselves, building on their own and others’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lastRenderedPageBreak/>
              <w:t>ideas and challenging views courteously.</w:t>
            </w:r>
          </w:p>
          <w:p w:rsidR="00F72497" w:rsidRPr="00F72497" w:rsidRDefault="00951723" w:rsidP="00F72497">
            <w:pPr>
              <w:kinsoku w:val="0"/>
              <w:overflowPunct w:val="0"/>
              <w:adjustRightInd w:val="0"/>
              <w:spacing w:before="72"/>
              <w:ind w:left="103" w:right="50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identify main ideas drawn from more </w:t>
            </w:r>
            <w:r w:rsidRPr="00F72497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 xml:space="preserve">than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one paragraph and to</w:t>
            </w:r>
            <w:r w:rsidR="00F72497"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72497"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summarise</w:t>
            </w:r>
            <w:proofErr w:type="spellEnd"/>
            <w:r w:rsidR="00F72497"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 these.</w:t>
            </w:r>
          </w:p>
          <w:p w:rsidR="00951723" w:rsidRPr="00F72497" w:rsidRDefault="00F72497" w:rsidP="00F72497">
            <w:pPr>
              <w:kinsoku w:val="0"/>
              <w:overflowPunct w:val="0"/>
              <w:adjustRightInd w:val="0"/>
              <w:spacing w:before="167" w:line="244" w:lineRule="auto"/>
              <w:ind w:left="214" w:right="160" w:firstLine="1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>To</w:t>
            </w:r>
            <w:r w:rsidRPr="00F72497">
              <w:rPr>
                <w:rFonts w:eastAsiaTheme="minorEastAsia" w:cs="Roboto"/>
                <w:color w:val="292526"/>
                <w:spacing w:val="-29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pacing w:val="-2"/>
                <w:sz w:val="18"/>
                <w:szCs w:val="18"/>
                <w:lang w:eastAsia="en-GB"/>
              </w:rPr>
              <w:t>recommend</w:t>
            </w:r>
            <w:r w:rsidRPr="00F72497">
              <w:rPr>
                <w:rFonts w:eastAsiaTheme="minorEastAsia" w:cs="Roboto"/>
                <w:color w:val="292526"/>
                <w:spacing w:val="-29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texts</w:t>
            </w:r>
            <w:r w:rsidRPr="00F72497">
              <w:rPr>
                <w:rFonts w:eastAsiaTheme="minorEastAsia" w:cs="Roboto"/>
                <w:color w:val="292526"/>
                <w:spacing w:val="-28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to </w:t>
            </w:r>
            <w:r w:rsidRPr="00F72497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>peers based on</w:t>
            </w:r>
            <w:r w:rsidRPr="00F72497">
              <w:rPr>
                <w:rFonts w:eastAsiaTheme="minorEastAsia" w:cs="Roboto"/>
                <w:color w:val="292526"/>
                <w:spacing w:val="-24"/>
                <w:w w:val="95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pacing w:val="-4"/>
                <w:w w:val="95"/>
                <w:sz w:val="18"/>
                <w:szCs w:val="18"/>
                <w:lang w:eastAsia="en-GB"/>
              </w:rPr>
              <w:t xml:space="preserve">personal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choice.</w:t>
            </w: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before="167" w:line="244" w:lineRule="auto"/>
              <w:ind w:left="214" w:right="160" w:firstLine="1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</w:tc>
        <w:tc>
          <w:tcPr>
            <w:tcW w:w="678" w:type="pct"/>
            <w:shd w:val="clear" w:color="auto" w:fill="auto"/>
          </w:tcPr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67" w:line="244" w:lineRule="auto"/>
              <w:ind w:left="141" w:right="68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lastRenderedPageBreak/>
              <w:t xml:space="preserve">To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read for pleasure, discussing, comparing and evaluating in depth across a wide range of genres, including</w:t>
            </w:r>
            <w:r w:rsidRPr="00F72497">
              <w:rPr>
                <w:rFonts w:eastAsiaTheme="minorEastAsia" w:cs="Roboto"/>
                <w:color w:val="292526"/>
                <w:spacing w:val="-8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myths, legends, traditional stories, modern fiction, fiction from our literary heritage and books from other cultures and traditions.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6" w:line="244" w:lineRule="auto"/>
              <w:ind w:left="129" w:right="57" w:firstLine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recognise more complex themes in</w:t>
            </w:r>
            <w:r w:rsidRPr="00F72497">
              <w:rPr>
                <w:rFonts w:eastAsiaTheme="minorEastAsia" w:cs="Roboto"/>
                <w:color w:val="292526"/>
                <w:spacing w:val="-16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what they read (such as loss or</w:t>
            </w:r>
            <w:r w:rsidRPr="00F72497">
              <w:rPr>
                <w:rFonts w:eastAsiaTheme="minorEastAsia" w:cs="Roboto"/>
                <w:color w:val="292526"/>
                <w:spacing w:val="-2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heroism).</w:t>
            </w:r>
          </w:p>
          <w:p w:rsidR="00951723" w:rsidRPr="00F72497" w:rsidRDefault="00951723" w:rsidP="00F72497">
            <w:pPr>
              <w:kinsoku w:val="0"/>
              <w:overflowPunct w:val="0"/>
              <w:adjustRightInd w:val="0"/>
              <w:spacing w:before="169" w:line="244" w:lineRule="auto"/>
              <w:ind w:left="170" w:right="96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explain and </w:t>
            </w:r>
            <w:r w:rsidRPr="00F72497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 xml:space="preserve">discuss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their understanding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lastRenderedPageBreak/>
              <w:t>of what they have read, including through formal presentations and debates</w:t>
            </w: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before="72" w:line="244" w:lineRule="auto"/>
              <w:ind w:left="164" w:right="61" w:firstLine="147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maintaining a focus on the topic and using notes where necessary.</w:t>
            </w: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before="169" w:line="244" w:lineRule="auto"/>
              <w:ind w:left="351" w:right="199" w:hanging="79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listen to guidance and feedback on the quality of their explanations and contributions to discussions and</w:t>
            </w:r>
            <w:r w:rsidRPr="00F72497">
              <w:rPr>
                <w:rFonts w:eastAsiaTheme="minorEastAsia" w:cs="Roboto"/>
                <w:color w:val="292526"/>
                <w:spacing w:val="-2"/>
                <w:sz w:val="18"/>
                <w:szCs w:val="18"/>
                <w:lang w:eastAsia="en-GB"/>
              </w:rPr>
              <w:t xml:space="preserve"> </w:t>
            </w: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</w:t>
            </w: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line="244" w:lineRule="auto"/>
              <w:ind w:left="269" w:right="195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make improvements when participating in discussions.</w:t>
            </w: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line="244" w:lineRule="auto"/>
              <w:ind w:left="269" w:right="195" w:hanging="1"/>
              <w:jc w:val="center"/>
              <w:rPr>
                <w:rFonts w:eastAsiaTheme="minorEastAsia" w:cs="Roboto"/>
                <w:color w:val="292526"/>
                <w:sz w:val="4"/>
                <w:szCs w:val="18"/>
                <w:lang w:eastAsia="en-GB"/>
              </w:rPr>
            </w:pP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line="244" w:lineRule="auto"/>
              <w:ind w:left="269" w:right="195" w:hanging="1"/>
              <w:jc w:val="center"/>
              <w:rPr>
                <w:rFonts w:eastAsiaTheme="minorEastAsia" w:cs="Roboto"/>
                <w:color w:val="292526"/>
                <w:sz w:val="2"/>
                <w:szCs w:val="18"/>
                <w:lang w:eastAsia="en-GB"/>
              </w:rPr>
            </w:pP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line="244" w:lineRule="auto"/>
              <w:ind w:left="269" w:right="195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To draw out key information and to </w:t>
            </w:r>
            <w:proofErr w:type="spellStart"/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summarise</w:t>
            </w:r>
            <w:proofErr w:type="spellEnd"/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 the main ideas in a text.</w:t>
            </w: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line="244" w:lineRule="auto"/>
              <w:ind w:left="269" w:right="195" w:hanging="1"/>
              <w:jc w:val="center"/>
              <w:rPr>
                <w:rFonts w:eastAsiaTheme="minorEastAsia" w:cs="Roboto"/>
                <w:color w:val="292526"/>
                <w:sz w:val="2"/>
                <w:szCs w:val="18"/>
                <w:lang w:eastAsia="en-GB"/>
              </w:rPr>
            </w:pP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before="70" w:line="244" w:lineRule="auto"/>
              <w:ind w:left="180" w:right="106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distinguish independently between statements of fact</w:t>
            </w: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line="244" w:lineRule="auto"/>
              <w:ind w:left="269" w:right="195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and opinion, providing reasoned justifications for their views.</w:t>
            </w: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line="244" w:lineRule="auto"/>
              <w:ind w:left="269" w:right="195" w:hanging="1"/>
              <w:jc w:val="center"/>
              <w:rPr>
                <w:rFonts w:eastAsiaTheme="minorEastAsia" w:cs="Roboto"/>
                <w:color w:val="292526"/>
                <w:sz w:val="6"/>
                <w:szCs w:val="18"/>
                <w:lang w:eastAsia="en-GB"/>
              </w:rPr>
            </w:pPr>
          </w:p>
          <w:p w:rsidR="00F72497" w:rsidRPr="00F72497" w:rsidRDefault="00F72497" w:rsidP="00F72497">
            <w:pPr>
              <w:kinsoku w:val="0"/>
              <w:overflowPunct w:val="0"/>
              <w:adjustRightInd w:val="0"/>
              <w:spacing w:before="169" w:line="244" w:lineRule="auto"/>
              <w:ind w:left="170" w:right="96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F72497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compare characters, settings and themes within a text and across more than one text.</w:t>
            </w:r>
          </w:p>
        </w:tc>
      </w:tr>
      <w:tr w:rsidR="005D57E4" w:rsidTr="005D57E4">
        <w:trPr>
          <w:trHeight w:val="2266"/>
        </w:trPr>
        <w:tc>
          <w:tcPr>
            <w:tcW w:w="271" w:type="pct"/>
            <w:shd w:val="clear" w:color="auto" w:fill="DBE4F0"/>
            <w:textDirection w:val="btLr"/>
            <w:vAlign w:val="center"/>
          </w:tcPr>
          <w:p w:rsidR="005D57E4" w:rsidRDefault="002404DB" w:rsidP="005D57E4">
            <w:pPr>
              <w:pStyle w:val="TableParagraph"/>
              <w:jc w:val="center"/>
              <w:rPr>
                <w:b/>
              </w:rPr>
            </w:pPr>
            <w:hyperlink r:id="rId11" w:history="1">
              <w:r w:rsidR="005D57E4" w:rsidRPr="00EF1656">
                <w:rPr>
                  <w:rFonts w:ascii="Roboto" w:eastAsiaTheme="minorEastAsia" w:hAnsi="Roboto" w:cs="Roboto"/>
                  <w:b/>
                  <w:bCs/>
                  <w:color w:val="292526"/>
                  <w:sz w:val="24"/>
                  <w:szCs w:val="24"/>
                  <w:lang w:eastAsia="en-GB"/>
                </w:rPr>
                <w:t>Words in Context and Authorial Choice</w:t>
              </w:r>
            </w:hyperlink>
          </w:p>
        </w:tc>
        <w:tc>
          <w:tcPr>
            <w:tcW w:w="675" w:type="pct"/>
            <w:shd w:val="clear" w:color="auto" w:fill="auto"/>
          </w:tcPr>
          <w:p w:rsidR="005D57E4" w:rsidRPr="00C24670" w:rsidRDefault="005D57E4" w:rsidP="00C24670">
            <w:pPr>
              <w:kinsoku w:val="0"/>
              <w:overflowPunct w:val="0"/>
              <w:adjustRightInd w:val="0"/>
              <w:spacing w:before="67" w:line="244" w:lineRule="auto"/>
              <w:ind w:left="122" w:right="60" w:hanging="3"/>
              <w:jc w:val="center"/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To engage in extended conversations about stories, learning new vocabulary</w:t>
            </w:r>
          </w:p>
          <w:p w:rsidR="005D57E4" w:rsidRPr="00C24670" w:rsidRDefault="005D57E4" w:rsidP="00C24670">
            <w:pPr>
              <w:kinsoku w:val="0"/>
              <w:overflowPunct w:val="0"/>
              <w:adjustRightInd w:val="0"/>
              <w:spacing w:before="169" w:line="244" w:lineRule="auto"/>
              <w:ind w:right="31"/>
              <w:jc w:val="center"/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  <w:t>To demonstrate an understanding of what has been read to them by retelling stories and narratives using their own words and recently introduced vocabulary</w:t>
            </w:r>
          </w:p>
          <w:p w:rsidR="005D57E4" w:rsidRPr="00C24670" w:rsidRDefault="005D57E4" w:rsidP="00C24670">
            <w:pPr>
              <w:kinsoku w:val="0"/>
              <w:overflowPunct w:val="0"/>
              <w:adjustRightInd w:val="0"/>
              <w:spacing w:before="168" w:line="244" w:lineRule="auto"/>
              <w:ind w:left="114" w:right="52" w:hanging="2"/>
              <w:jc w:val="center"/>
              <w:rPr>
                <w:rFonts w:eastAsiaTheme="minorEastAsia" w:cs="Roboto"/>
                <w:color w:val="00689E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  <w:t>Use and understand recently introduced vocabulary during discussions about stories, non-fiction, rhymes and poems</w:t>
            </w:r>
          </w:p>
        </w:tc>
        <w:tc>
          <w:tcPr>
            <w:tcW w:w="675" w:type="pct"/>
            <w:shd w:val="clear" w:color="auto" w:fill="auto"/>
          </w:tcPr>
          <w:p w:rsidR="005D57E4" w:rsidRPr="00C24670" w:rsidRDefault="005D57E4" w:rsidP="00C24670">
            <w:pPr>
              <w:kinsoku w:val="0"/>
              <w:overflowPunct w:val="0"/>
              <w:adjustRightInd w:val="0"/>
              <w:spacing w:before="62" w:line="244" w:lineRule="auto"/>
              <w:ind w:left="75" w:right="38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292526"/>
                <w:w w:val="95"/>
                <w:sz w:val="18"/>
                <w:szCs w:val="18"/>
                <w:lang w:eastAsia="en-GB"/>
              </w:rPr>
              <w:t xml:space="preserve">To discuss word meaning and link new meanings to </w:t>
            </w: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those already known.</w:t>
            </w:r>
          </w:p>
          <w:p w:rsidR="00CB4ACA" w:rsidRPr="00C24670" w:rsidRDefault="00CB4ACA" w:rsidP="00C24670">
            <w:pPr>
              <w:kinsoku w:val="0"/>
              <w:overflowPunct w:val="0"/>
              <w:adjustRightInd w:val="0"/>
              <w:spacing w:before="62" w:line="244" w:lineRule="auto"/>
              <w:ind w:left="75" w:right="38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find familiar story language in stories read aloud to me or ones I have read independently.</w:t>
            </w: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retell key stories orally using narrative language.</w:t>
            </w:r>
          </w:p>
          <w:p w:rsidR="00CB4ACA" w:rsidRPr="00C24670" w:rsidRDefault="00CB4ACA" w:rsidP="00C24670">
            <w:pPr>
              <w:kinsoku w:val="0"/>
              <w:overflowPunct w:val="0"/>
              <w:adjustRightInd w:val="0"/>
              <w:spacing w:before="62" w:line="244" w:lineRule="auto"/>
              <w:ind w:right="38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C24670">
              <w:rPr>
                <w:sz w:val="18"/>
                <w:szCs w:val="18"/>
              </w:rPr>
              <w:t>To recognise rhyming language.</w:t>
            </w:r>
          </w:p>
        </w:tc>
        <w:tc>
          <w:tcPr>
            <w:tcW w:w="675" w:type="pct"/>
            <w:shd w:val="clear" w:color="auto" w:fill="auto"/>
          </w:tcPr>
          <w:p w:rsidR="005D57E4" w:rsidRPr="00C24670" w:rsidRDefault="005D57E4" w:rsidP="00C24670">
            <w:pPr>
              <w:kinsoku w:val="0"/>
              <w:overflowPunct w:val="0"/>
              <w:adjustRightInd w:val="0"/>
              <w:spacing w:before="62" w:line="266" w:lineRule="auto"/>
              <w:ind w:left="138" w:right="6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discuss and clarify the meanings of words, linking new meanings</w:t>
            </w:r>
            <w:r w:rsidRPr="00C24670">
              <w:rPr>
                <w:rFonts w:eastAsiaTheme="minorEastAsia" w:cs="Roboto"/>
                <w:color w:val="292526"/>
                <w:spacing w:val="-11"/>
                <w:sz w:val="18"/>
                <w:szCs w:val="18"/>
                <w:lang w:eastAsia="en-GB"/>
              </w:rPr>
              <w:t xml:space="preserve"> </w:t>
            </w: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known</w:t>
            </w:r>
            <w:r w:rsidRPr="00C24670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 xml:space="preserve"> </w:t>
            </w: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vocabulary.</w:t>
            </w:r>
          </w:p>
          <w:p w:rsidR="005D57E4" w:rsidRPr="00C24670" w:rsidRDefault="005D57E4" w:rsidP="00C24670">
            <w:pPr>
              <w:kinsoku w:val="0"/>
              <w:overflowPunct w:val="0"/>
              <w:adjustRightInd w:val="0"/>
              <w:spacing w:before="171" w:line="266" w:lineRule="auto"/>
              <w:ind w:right="235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discuss their </w:t>
            </w:r>
            <w:proofErr w:type="spellStart"/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favourite</w:t>
            </w:r>
            <w:proofErr w:type="spellEnd"/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 words</w:t>
            </w:r>
            <w:r w:rsidRPr="00C24670">
              <w:rPr>
                <w:rFonts w:eastAsiaTheme="minorEastAsia" w:cs="Roboto"/>
                <w:color w:val="292526"/>
                <w:spacing w:val="-15"/>
                <w:sz w:val="18"/>
                <w:szCs w:val="18"/>
                <w:lang w:eastAsia="en-GB"/>
              </w:rPr>
              <w:t xml:space="preserve"> </w:t>
            </w: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and phrases.</w:t>
            </w: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discuss and clarify the meaning of unknown words in a story.</w:t>
            </w: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recognise simple recurring language in a story.</w:t>
            </w:r>
          </w:p>
          <w:p w:rsidR="00CB4ACA" w:rsidRPr="00C24670" w:rsidRDefault="00CB4ACA" w:rsidP="00C24670">
            <w:pPr>
              <w:kinsoku w:val="0"/>
              <w:overflowPunct w:val="0"/>
              <w:adjustRightInd w:val="0"/>
              <w:spacing w:before="171" w:line="266" w:lineRule="auto"/>
              <w:ind w:right="235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C24670">
              <w:rPr>
                <w:sz w:val="18"/>
                <w:szCs w:val="18"/>
              </w:rPr>
              <w:t xml:space="preserve">To find </w:t>
            </w:r>
            <w:proofErr w:type="spellStart"/>
            <w:r w:rsidRPr="00C24670">
              <w:rPr>
                <w:sz w:val="18"/>
                <w:szCs w:val="18"/>
              </w:rPr>
              <w:t>favourite</w:t>
            </w:r>
            <w:proofErr w:type="spellEnd"/>
            <w:r w:rsidRPr="00C24670">
              <w:rPr>
                <w:sz w:val="18"/>
                <w:szCs w:val="18"/>
              </w:rPr>
              <w:t xml:space="preserve"> words and phrases</w:t>
            </w:r>
          </w:p>
        </w:tc>
        <w:tc>
          <w:tcPr>
            <w:tcW w:w="676" w:type="pct"/>
            <w:shd w:val="clear" w:color="auto" w:fill="auto"/>
          </w:tcPr>
          <w:p w:rsidR="005D57E4" w:rsidRPr="00C24670" w:rsidRDefault="005D57E4" w:rsidP="00C24670">
            <w:pPr>
              <w:kinsoku w:val="0"/>
              <w:overflowPunct w:val="0"/>
              <w:adjustRightInd w:val="0"/>
              <w:spacing w:before="62" w:line="244" w:lineRule="auto"/>
              <w:ind w:right="108"/>
              <w:jc w:val="center"/>
              <w:rPr>
                <w:rFonts w:eastAsiaTheme="minorEastAsia" w:cs="Roboto"/>
                <w:color w:val="292526"/>
                <w:spacing w:val="-4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check that the text makes sense to them, discussing</w:t>
            </w:r>
            <w:r w:rsidRPr="00C24670">
              <w:rPr>
                <w:rFonts w:eastAsiaTheme="minorEastAsia" w:cs="Roboto"/>
                <w:color w:val="292526"/>
                <w:spacing w:val="4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C24670">
              <w:rPr>
                <w:rFonts w:eastAsiaTheme="minorEastAsia" w:cs="Roboto"/>
                <w:color w:val="292526"/>
                <w:spacing w:val="-4"/>
                <w:sz w:val="18"/>
                <w:szCs w:val="18"/>
                <w:lang w:eastAsia="en-GB"/>
              </w:rPr>
              <w:t>their</w:t>
            </w:r>
            <w:proofErr w:type="gramEnd"/>
          </w:p>
          <w:p w:rsidR="005D57E4" w:rsidRPr="00C24670" w:rsidRDefault="005D57E4" w:rsidP="00C24670">
            <w:pPr>
              <w:kinsoku w:val="0"/>
              <w:overflowPunct w:val="0"/>
              <w:adjustRightInd w:val="0"/>
              <w:spacing w:line="244" w:lineRule="auto"/>
              <w:ind w:right="12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understanding and explaining the</w:t>
            </w:r>
            <w:r w:rsidRPr="00C24670">
              <w:rPr>
                <w:rFonts w:eastAsiaTheme="minorEastAsia" w:cs="Roboto"/>
                <w:color w:val="292526"/>
                <w:spacing w:val="-7"/>
                <w:sz w:val="18"/>
                <w:szCs w:val="18"/>
                <w:lang w:eastAsia="en-GB"/>
              </w:rPr>
              <w:t xml:space="preserve"> </w:t>
            </w: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meaning of words in</w:t>
            </w:r>
            <w:r w:rsidRPr="00C24670">
              <w:rPr>
                <w:rFonts w:eastAsiaTheme="minorEastAsia" w:cs="Roboto"/>
                <w:color w:val="292526"/>
                <w:spacing w:val="-8"/>
                <w:sz w:val="18"/>
                <w:szCs w:val="18"/>
                <w:lang w:eastAsia="en-GB"/>
              </w:rPr>
              <w:t xml:space="preserve"> </w:t>
            </w: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context.</w:t>
            </w:r>
          </w:p>
          <w:p w:rsidR="005D57E4" w:rsidRPr="00C24670" w:rsidRDefault="005D57E4" w:rsidP="00C24670">
            <w:pPr>
              <w:kinsoku w:val="0"/>
              <w:overflowPunct w:val="0"/>
              <w:adjustRightInd w:val="0"/>
              <w:spacing w:before="168" w:line="244" w:lineRule="auto"/>
              <w:ind w:right="239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To </w:t>
            </w:r>
            <w:proofErr w:type="spellStart"/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discus</w:t>
            </w:r>
            <w:proofErr w:type="spellEnd"/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 authors’ choice of words and phrases for effect.</w:t>
            </w: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know that different kinds of narratives are written with different language.</w:t>
            </w: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know that writers choose words and language to create an effect on the reader.</w:t>
            </w: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find effective words and language in reading that writers have used to create effects.</w:t>
            </w:r>
          </w:p>
          <w:p w:rsidR="00CB4ACA" w:rsidRPr="00C24670" w:rsidRDefault="00CB4ACA" w:rsidP="00C24670">
            <w:pPr>
              <w:kinsoku w:val="0"/>
              <w:overflowPunct w:val="0"/>
              <w:adjustRightInd w:val="0"/>
              <w:spacing w:before="168" w:line="244" w:lineRule="auto"/>
              <w:ind w:right="239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</w:tc>
        <w:tc>
          <w:tcPr>
            <w:tcW w:w="675" w:type="pct"/>
            <w:shd w:val="clear" w:color="auto" w:fill="auto"/>
          </w:tcPr>
          <w:p w:rsidR="005D57E4" w:rsidRDefault="005D57E4" w:rsidP="00C24670">
            <w:pPr>
              <w:kinsoku w:val="0"/>
              <w:overflowPunct w:val="0"/>
              <w:adjustRightInd w:val="0"/>
              <w:spacing w:before="62" w:line="266" w:lineRule="auto"/>
              <w:ind w:right="23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Discuss vocabulary used to capture readers’ interest and imagination.</w:t>
            </w:r>
          </w:p>
          <w:p w:rsidR="00C24670" w:rsidRPr="00C24670" w:rsidRDefault="00C24670" w:rsidP="00C24670">
            <w:pPr>
              <w:kinsoku w:val="0"/>
              <w:overflowPunct w:val="0"/>
              <w:adjustRightInd w:val="0"/>
              <w:spacing w:before="62" w:line="266" w:lineRule="auto"/>
              <w:ind w:right="23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actively seek the meaning of any words or language not understood.</w:t>
            </w: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check the meaning of any unfamiliar words through questioning, discussion or use of dictionaries.</w:t>
            </w: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explain how the words and language used shows atmosphere, mood or feelings.</w:t>
            </w: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explain why a writer has chosen specific words and language to create atmosphere, mood or feelings.</w:t>
            </w: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record words and language from reading to use in own writing.</w:t>
            </w:r>
          </w:p>
          <w:p w:rsidR="00CB4ACA" w:rsidRPr="00C24670" w:rsidRDefault="00CB4ACA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find similarities in the use of language in books experienced.</w:t>
            </w:r>
          </w:p>
          <w:p w:rsidR="00A93B18" w:rsidRPr="00C24670" w:rsidRDefault="00A93B18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explain the effect of patterned language for effect.</w:t>
            </w:r>
          </w:p>
          <w:p w:rsidR="00A93B18" w:rsidRPr="00C24670" w:rsidRDefault="00A93B18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A93B18" w:rsidRPr="00C24670" w:rsidRDefault="00A93B18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explain how the writer has used words and language to show the setting of a book.</w:t>
            </w: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lastRenderedPageBreak/>
              <w:t>To identify words and language that show the setting of a book – historical, cultural or social.</w:t>
            </w: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B4ACA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know that writers choose words and language to show atmosphere, mood or feelings and can find examples in a text.</w:t>
            </w:r>
          </w:p>
        </w:tc>
        <w:tc>
          <w:tcPr>
            <w:tcW w:w="675" w:type="pct"/>
            <w:shd w:val="clear" w:color="auto" w:fill="auto"/>
          </w:tcPr>
          <w:p w:rsidR="005D57E4" w:rsidRPr="00C24670" w:rsidRDefault="005D57E4" w:rsidP="00C24670">
            <w:pPr>
              <w:kinsoku w:val="0"/>
              <w:overflowPunct w:val="0"/>
              <w:adjustRightInd w:val="0"/>
              <w:spacing w:before="62" w:line="266" w:lineRule="auto"/>
              <w:ind w:right="156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lastRenderedPageBreak/>
              <w:t>discuss vocabulary used by the author to create effect including figurative language.</w:t>
            </w:r>
          </w:p>
          <w:p w:rsidR="005D57E4" w:rsidRPr="00C24670" w:rsidRDefault="005D57E4" w:rsidP="00C24670">
            <w:pPr>
              <w:kinsoku w:val="0"/>
              <w:overflowPunct w:val="0"/>
              <w:adjustRightInd w:val="0"/>
              <w:spacing w:before="171" w:line="266" w:lineRule="auto"/>
              <w:ind w:right="143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evaluate the use of authors’ language and explain how it has created an impact on</w:t>
            </w:r>
          </w:p>
          <w:p w:rsidR="005D57E4" w:rsidRPr="00C24670" w:rsidRDefault="005D57E4" w:rsidP="00C24670">
            <w:pPr>
              <w:kinsoku w:val="0"/>
              <w:overflowPunct w:val="0"/>
              <w:adjustRightInd w:val="0"/>
              <w:spacing w:before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the reader.</w:t>
            </w:r>
          </w:p>
          <w:p w:rsidR="00C24670" w:rsidRPr="00C24670" w:rsidRDefault="00C24670" w:rsidP="00C24670">
            <w:pPr>
              <w:kinsoku w:val="0"/>
              <w:overflowPunct w:val="0"/>
              <w:adjustRightInd w:val="0"/>
              <w:spacing w:before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understand that writers use language for precise effect.</w:t>
            </w: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record effective words and language from reading to use in my own writing.</w:t>
            </w: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find words and language that are used for effect.</w:t>
            </w: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C24670">
              <w:rPr>
                <w:sz w:val="18"/>
                <w:szCs w:val="18"/>
              </w:rPr>
              <w:t>To explain how the words and language create a precise effect.</w:t>
            </w:r>
          </w:p>
        </w:tc>
        <w:tc>
          <w:tcPr>
            <w:tcW w:w="678" w:type="pct"/>
          </w:tcPr>
          <w:p w:rsidR="005D57E4" w:rsidRPr="00C24670" w:rsidRDefault="005D57E4" w:rsidP="00C24670">
            <w:pPr>
              <w:kinsoku w:val="0"/>
              <w:overflowPunct w:val="0"/>
              <w:adjustRightInd w:val="0"/>
              <w:spacing w:before="62" w:line="266" w:lineRule="auto"/>
              <w:ind w:left="140" w:right="66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C2467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proofErr w:type="spellStart"/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analyse</w:t>
            </w:r>
            <w:proofErr w:type="spellEnd"/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 and evaluate the use of language, including figurative language and how it is used for effect, using technical terminology such as </w:t>
            </w:r>
            <w:r w:rsidRPr="00C24670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 xml:space="preserve">metaphor, </w:t>
            </w: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simile, analogy, </w:t>
            </w:r>
            <w:r w:rsidRPr="00C24670">
              <w:rPr>
                <w:rFonts w:eastAsiaTheme="minorEastAsia" w:cs="Roboto"/>
                <w:color w:val="292526"/>
                <w:spacing w:val="-4"/>
                <w:sz w:val="18"/>
                <w:szCs w:val="18"/>
                <w:lang w:eastAsia="en-GB"/>
              </w:rPr>
              <w:t xml:space="preserve">imagery, </w:t>
            </w:r>
            <w:r w:rsidRPr="00C246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style and effect.</w:t>
            </w: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understand that there will be unfamiliar words in the texts</w:t>
            </w: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use dictionaries to check or find the meaning of unfamiliar words.</w:t>
            </w: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use meaning-seeking strategies to explore the meaning of words in context.</w:t>
            </w: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C24670" w:rsidRPr="00C24670" w:rsidRDefault="00C24670" w:rsidP="00C246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C24670">
              <w:rPr>
                <w:sz w:val="18"/>
                <w:szCs w:val="18"/>
              </w:rPr>
              <w:t>To use meaning – seeking strategies to explore the meaning of idiomatic and figurative language.</w:t>
            </w:r>
          </w:p>
          <w:p w:rsidR="00C24670" w:rsidRPr="00C24670" w:rsidRDefault="00C24670" w:rsidP="00C24670">
            <w:pPr>
              <w:kinsoku w:val="0"/>
              <w:overflowPunct w:val="0"/>
              <w:adjustRightInd w:val="0"/>
              <w:spacing w:before="62" w:line="266" w:lineRule="auto"/>
              <w:ind w:left="140" w:right="66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</w:tc>
      </w:tr>
      <w:bookmarkEnd w:id="1"/>
    </w:tbl>
    <w:p w:rsidR="00863BAF" w:rsidRDefault="00863BAF"/>
    <w:tbl>
      <w:tblPr>
        <w:tblW w:w="4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2120"/>
        <w:gridCol w:w="2120"/>
        <w:gridCol w:w="2119"/>
        <w:gridCol w:w="2119"/>
        <w:gridCol w:w="2119"/>
        <w:gridCol w:w="2119"/>
        <w:gridCol w:w="2119"/>
      </w:tblGrid>
      <w:tr w:rsidR="005D57E4" w:rsidTr="005D57E4">
        <w:trPr>
          <w:trHeight w:val="564"/>
        </w:trPr>
        <w:tc>
          <w:tcPr>
            <w:tcW w:w="296" w:type="pct"/>
            <w:shd w:val="clear" w:color="auto" w:fill="DBE4F0"/>
            <w:textDirection w:val="btLr"/>
            <w:vAlign w:val="center"/>
          </w:tcPr>
          <w:p w:rsidR="005D57E4" w:rsidRDefault="002404DB" w:rsidP="005D57E4">
            <w:pPr>
              <w:pStyle w:val="TableParagraph"/>
              <w:jc w:val="center"/>
              <w:rPr>
                <w:b/>
              </w:rPr>
            </w:pPr>
            <w:hyperlink r:id="rId12" w:history="1">
              <w:r w:rsidR="005D57E4" w:rsidRPr="00EF1656">
                <w:rPr>
                  <w:rFonts w:ascii="Roboto" w:eastAsiaTheme="minorEastAsia" w:hAnsi="Roboto" w:cs="Roboto"/>
                  <w:b/>
                  <w:bCs/>
                  <w:color w:val="292526"/>
                  <w:sz w:val="24"/>
                  <w:szCs w:val="24"/>
                  <w:lang w:eastAsia="en-GB"/>
                </w:rPr>
                <w:t>Inference and Prediction</w:t>
              </w:r>
            </w:hyperlink>
          </w:p>
          <w:p w:rsidR="005D57E4" w:rsidRDefault="005D57E4" w:rsidP="005D57E4">
            <w:pPr>
              <w:pStyle w:val="TableParagraph"/>
              <w:ind w:left="678"/>
              <w:jc w:val="center"/>
              <w:rPr>
                <w:b/>
                <w:sz w:val="20"/>
              </w:rPr>
            </w:pPr>
          </w:p>
        </w:tc>
        <w:tc>
          <w:tcPr>
            <w:tcW w:w="672" w:type="pct"/>
            <w:shd w:val="clear" w:color="auto" w:fill="auto"/>
          </w:tcPr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67" w:line="244" w:lineRule="auto"/>
              <w:ind w:left="122" w:right="60" w:hanging="3"/>
              <w:jc w:val="center"/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To engage in extended conversations about stories, learning new vocabulary</w:t>
            </w:r>
          </w:p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59" w:line="266" w:lineRule="auto"/>
              <w:ind w:left="92" w:right="30"/>
              <w:jc w:val="center"/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F6862A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226E10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suggest how a</w:t>
            </w:r>
            <w:r w:rsidRPr="00226E10">
              <w:rPr>
                <w:rFonts w:eastAsiaTheme="minorEastAsia" w:cs="Roboto"/>
                <w:color w:val="F6862A"/>
                <w:spacing w:val="-9"/>
                <w:sz w:val="18"/>
                <w:szCs w:val="18"/>
                <w:lang w:eastAsia="en-GB"/>
              </w:rPr>
              <w:t xml:space="preserve"> </w:t>
            </w:r>
            <w:r w:rsidRPr="00226E10">
              <w:rPr>
                <w:rFonts w:eastAsiaTheme="minorEastAsia" w:cs="Roboto"/>
                <w:color w:val="F6862A"/>
                <w:spacing w:val="-4"/>
                <w:sz w:val="18"/>
                <w:szCs w:val="18"/>
                <w:lang w:eastAsia="en-GB"/>
              </w:rPr>
              <w:t xml:space="preserve">story </w:t>
            </w:r>
            <w:r w:rsidRPr="00226E10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might</w:t>
            </w:r>
            <w:r w:rsidRPr="00226E10">
              <w:rPr>
                <w:rFonts w:eastAsiaTheme="minorEastAsia" w:cs="Roboto"/>
                <w:color w:val="F6862A"/>
                <w:spacing w:val="-2"/>
                <w:sz w:val="18"/>
                <w:szCs w:val="18"/>
                <w:lang w:eastAsia="en-GB"/>
              </w:rPr>
              <w:t xml:space="preserve"> </w:t>
            </w:r>
            <w:r w:rsidRPr="00226E10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end.</w:t>
            </w:r>
          </w:p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169" w:line="244" w:lineRule="auto"/>
              <w:ind w:right="31"/>
              <w:jc w:val="center"/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  <w:t>To anticipate key events in stories</w:t>
            </w:r>
          </w:p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169" w:line="244" w:lineRule="auto"/>
              <w:ind w:right="31"/>
              <w:jc w:val="center"/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  <w:t>To demonstrate an understanding of what has been read to them by retelling stories and narratives using their own words and recently introduced vocabulary</w:t>
            </w:r>
          </w:p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171" w:line="266" w:lineRule="auto"/>
              <w:ind w:left="148" w:right="85" w:hanging="2"/>
              <w:jc w:val="center"/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00A650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226E10"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  <w:t xml:space="preserve">answer ‘how’ and ‘why’ questions about their experiences and </w:t>
            </w:r>
            <w:r w:rsidRPr="00226E10">
              <w:rPr>
                <w:rFonts w:eastAsiaTheme="minorEastAsia" w:cs="Roboto"/>
                <w:color w:val="00A650"/>
                <w:spacing w:val="-7"/>
                <w:sz w:val="18"/>
                <w:szCs w:val="18"/>
                <w:lang w:eastAsia="en-GB"/>
              </w:rPr>
              <w:t xml:space="preserve">in </w:t>
            </w:r>
            <w:r w:rsidRPr="00226E10"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  <w:t>response to stories or events.</w:t>
            </w:r>
          </w:p>
        </w:tc>
        <w:tc>
          <w:tcPr>
            <w:tcW w:w="672" w:type="pct"/>
            <w:shd w:val="clear" w:color="auto" w:fill="auto"/>
          </w:tcPr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59" w:line="266" w:lineRule="auto"/>
              <w:ind w:left="355" w:right="315" w:hanging="2"/>
              <w:jc w:val="center"/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begin to make simple </w:t>
            </w:r>
            <w:r w:rsidRPr="00226E10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>inferences.</w:t>
            </w:r>
          </w:p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170" w:line="266" w:lineRule="auto"/>
              <w:ind w:left="175" w:right="135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predict what might happen on the basis of what has been read so far.</w:t>
            </w:r>
          </w:p>
          <w:p w:rsidR="00226E10" w:rsidRPr="00226E10" w:rsidRDefault="00226E10" w:rsidP="00226E10">
            <w:pPr>
              <w:kinsoku w:val="0"/>
              <w:overflowPunct w:val="0"/>
              <w:adjustRightInd w:val="0"/>
              <w:spacing w:before="170" w:line="266" w:lineRule="auto"/>
              <w:ind w:right="135"/>
              <w:jc w:val="center"/>
              <w:rPr>
                <w:sz w:val="18"/>
                <w:szCs w:val="18"/>
              </w:rPr>
            </w:pPr>
            <w:r w:rsidRPr="00226E10">
              <w:rPr>
                <w:sz w:val="18"/>
                <w:szCs w:val="18"/>
              </w:rPr>
              <w:t>to use the context to make informed guesses about the meaning of unfamiliar word</w:t>
            </w: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26E10">
              <w:rPr>
                <w:sz w:val="18"/>
                <w:szCs w:val="18"/>
              </w:rPr>
              <w:t>to recognise a character’s feelings and why a character has a feeling.</w:t>
            </w:r>
          </w:p>
          <w:p w:rsidR="00226E10" w:rsidRPr="00226E10" w:rsidRDefault="00226E10" w:rsidP="00226E10">
            <w:pPr>
              <w:kinsoku w:val="0"/>
              <w:overflowPunct w:val="0"/>
              <w:adjustRightInd w:val="0"/>
              <w:spacing w:before="170" w:line="266" w:lineRule="auto"/>
              <w:ind w:left="175" w:right="135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</w:tc>
        <w:tc>
          <w:tcPr>
            <w:tcW w:w="672" w:type="pct"/>
            <w:shd w:val="clear" w:color="auto" w:fill="auto"/>
          </w:tcPr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59" w:line="266" w:lineRule="auto"/>
              <w:ind w:left="205" w:right="128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make inferences on the basis of what</w:t>
            </w:r>
            <w:r w:rsidRPr="00226E10">
              <w:rPr>
                <w:rFonts w:eastAsiaTheme="minorEastAsia" w:cs="Roboto"/>
                <w:color w:val="292526"/>
                <w:spacing w:val="-12"/>
                <w:sz w:val="18"/>
                <w:szCs w:val="18"/>
                <w:lang w:eastAsia="en-GB"/>
              </w:rPr>
              <w:t xml:space="preserve">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is being said and</w:t>
            </w:r>
            <w:r w:rsidRPr="00226E10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 xml:space="preserve">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done.</w:t>
            </w:r>
          </w:p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170" w:line="266" w:lineRule="auto"/>
              <w:ind w:left="195" w:right="116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predict what might happen on the basis of what has been read so far in a text.</w:t>
            </w: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26E10">
              <w:rPr>
                <w:sz w:val="18"/>
                <w:szCs w:val="18"/>
              </w:rPr>
              <w:t>To find inferences about characters’ feelings and thoughts.</w:t>
            </w: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26E10">
              <w:rPr>
                <w:sz w:val="18"/>
                <w:szCs w:val="18"/>
              </w:rPr>
              <w:t>To explain inferences about characters’ feelings and thoughts.</w:t>
            </w: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26E10">
              <w:rPr>
                <w:sz w:val="18"/>
                <w:szCs w:val="18"/>
              </w:rPr>
              <w:t xml:space="preserve">To give reasons for characters’ actions or </w:t>
            </w:r>
            <w:proofErr w:type="spellStart"/>
            <w:r w:rsidRPr="00226E10">
              <w:rPr>
                <w:sz w:val="18"/>
                <w:szCs w:val="18"/>
              </w:rPr>
              <w:t>behaviour</w:t>
            </w:r>
            <w:proofErr w:type="spellEnd"/>
            <w:r w:rsidRPr="00226E10">
              <w:rPr>
                <w:sz w:val="18"/>
                <w:szCs w:val="18"/>
              </w:rPr>
              <w:t>.</w:t>
            </w:r>
          </w:p>
          <w:p w:rsidR="00226E10" w:rsidRPr="00226E10" w:rsidRDefault="00226E10" w:rsidP="00226E10">
            <w:pPr>
              <w:kinsoku w:val="0"/>
              <w:overflowPunct w:val="0"/>
              <w:adjustRightInd w:val="0"/>
              <w:spacing w:before="170" w:line="266" w:lineRule="auto"/>
              <w:ind w:left="195" w:right="116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</w:tc>
        <w:tc>
          <w:tcPr>
            <w:tcW w:w="672" w:type="pct"/>
            <w:shd w:val="clear" w:color="auto" w:fill="auto"/>
          </w:tcPr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59" w:line="266" w:lineRule="auto"/>
              <w:ind w:left="132" w:right="97" w:firstLine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ask and answer questions</w:t>
            </w:r>
            <w:r w:rsidRPr="00226E10">
              <w:rPr>
                <w:rFonts w:eastAsiaTheme="minorEastAsia" w:cs="Roboto"/>
                <w:color w:val="292526"/>
                <w:spacing w:val="-25"/>
                <w:sz w:val="18"/>
                <w:szCs w:val="18"/>
                <w:lang w:eastAsia="en-GB"/>
              </w:rPr>
              <w:t xml:space="preserve">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appropriately, including some simple inference questions based on characters’ feelings, thoughts and motives.</w:t>
            </w:r>
          </w:p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171" w:line="266" w:lineRule="auto"/>
              <w:ind w:left="126" w:right="91" w:firstLine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justify predictions using evidence from</w:t>
            </w:r>
            <w:r w:rsidRPr="00226E10">
              <w:rPr>
                <w:rFonts w:eastAsiaTheme="minorEastAsia" w:cs="Roboto"/>
                <w:color w:val="292526"/>
                <w:spacing w:val="-18"/>
                <w:sz w:val="18"/>
                <w:szCs w:val="18"/>
                <w:lang w:eastAsia="en-GB"/>
              </w:rPr>
              <w:t xml:space="preserve">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the text.</w:t>
            </w: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26E10">
              <w:rPr>
                <w:sz w:val="18"/>
                <w:szCs w:val="18"/>
              </w:rPr>
              <w:t>To know that characters’ actions can tell the reader about their thoughts, feelings and motives.</w:t>
            </w:r>
          </w:p>
          <w:p w:rsidR="00226E10" w:rsidRPr="00226E10" w:rsidRDefault="00226E10" w:rsidP="00226E10">
            <w:pPr>
              <w:widowControl/>
              <w:suppressAutoHyphens/>
              <w:autoSpaceDE/>
              <w:ind w:left="-3"/>
              <w:jc w:val="center"/>
              <w:textAlignment w:val="baseline"/>
              <w:rPr>
                <w:sz w:val="18"/>
                <w:szCs w:val="18"/>
              </w:rPr>
            </w:pPr>
            <w:r w:rsidRPr="00226E10">
              <w:rPr>
                <w:sz w:val="18"/>
                <w:szCs w:val="18"/>
              </w:rPr>
              <w:t>To infer characters' feelings, thoughts and motives from their actions.</w:t>
            </w: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26E10">
              <w:rPr>
                <w:sz w:val="18"/>
                <w:szCs w:val="18"/>
              </w:rPr>
              <w:t>To explain how characters’ actions can tell the reader about their thoughts, feelings and motives.</w:t>
            </w: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26E10">
              <w:rPr>
                <w:sz w:val="18"/>
                <w:szCs w:val="18"/>
              </w:rPr>
              <w:lastRenderedPageBreak/>
              <w:t>To give reasons for predicting what might happen next.</w:t>
            </w:r>
          </w:p>
          <w:p w:rsidR="00226E10" w:rsidRPr="00226E10" w:rsidRDefault="00226E10" w:rsidP="00226E10">
            <w:pPr>
              <w:kinsoku w:val="0"/>
              <w:overflowPunct w:val="0"/>
              <w:adjustRightInd w:val="0"/>
              <w:spacing w:before="171" w:line="266" w:lineRule="auto"/>
              <w:ind w:left="126" w:right="91" w:firstLine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</w:tc>
        <w:tc>
          <w:tcPr>
            <w:tcW w:w="672" w:type="pct"/>
            <w:shd w:val="clear" w:color="auto" w:fill="auto"/>
          </w:tcPr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59" w:line="266" w:lineRule="auto"/>
              <w:ind w:left="120" w:right="64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lastRenderedPageBreak/>
              <w:t>To draw inferences from characters’ feelings, thoughts and motives that justifies their actions, supporting their views with evidence from the text.</w:t>
            </w:r>
          </w:p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171" w:line="266" w:lineRule="auto"/>
              <w:ind w:left="103" w:right="47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justify predictions from details stated and implied.</w:t>
            </w: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226E10">
              <w:rPr>
                <w:sz w:val="18"/>
                <w:szCs w:val="18"/>
              </w:rPr>
              <w:t>To  understand</w:t>
            </w:r>
            <w:proofErr w:type="gramEnd"/>
            <w:r w:rsidRPr="00226E10">
              <w:rPr>
                <w:sz w:val="18"/>
                <w:szCs w:val="18"/>
              </w:rPr>
              <w:t xml:space="preserve"> why a writer wanted the character to respond in a certain way.</w:t>
            </w:r>
          </w:p>
          <w:p w:rsidR="00226E10" w:rsidRPr="00226E10" w:rsidRDefault="00226E10" w:rsidP="00226E10">
            <w:pPr>
              <w:kinsoku w:val="0"/>
              <w:overflowPunct w:val="0"/>
              <w:adjustRightInd w:val="0"/>
              <w:spacing w:before="171" w:line="266" w:lineRule="auto"/>
              <w:ind w:right="47"/>
              <w:jc w:val="center"/>
              <w:rPr>
                <w:sz w:val="18"/>
                <w:szCs w:val="18"/>
              </w:rPr>
            </w:pPr>
            <w:r w:rsidRPr="00226E10">
              <w:rPr>
                <w:sz w:val="18"/>
                <w:szCs w:val="18"/>
              </w:rPr>
              <w:t>to infer meaning using evidence from events, description and dialogue</w:t>
            </w:r>
          </w:p>
          <w:p w:rsidR="00226E10" w:rsidRPr="00226E10" w:rsidRDefault="00226E10" w:rsidP="00226E10">
            <w:pPr>
              <w:kinsoku w:val="0"/>
              <w:overflowPunct w:val="0"/>
              <w:adjustRightInd w:val="0"/>
              <w:spacing w:before="171" w:line="266" w:lineRule="auto"/>
              <w:ind w:right="47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</w:tc>
        <w:tc>
          <w:tcPr>
            <w:tcW w:w="672" w:type="pct"/>
            <w:shd w:val="clear" w:color="auto" w:fill="auto"/>
          </w:tcPr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59" w:line="266" w:lineRule="auto"/>
              <w:ind w:left="103" w:right="48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draw inferences</w:t>
            </w:r>
            <w:r w:rsidRPr="00226E10">
              <w:rPr>
                <w:rFonts w:eastAsiaTheme="minorEastAsia" w:cs="Roboto"/>
                <w:color w:val="292526"/>
                <w:spacing w:val="-9"/>
                <w:sz w:val="18"/>
                <w:szCs w:val="18"/>
                <w:lang w:eastAsia="en-GB"/>
              </w:rPr>
              <w:t xml:space="preserve">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from characters’ feelings, thoughts and</w:t>
            </w:r>
            <w:r w:rsidRPr="00226E10">
              <w:rPr>
                <w:rFonts w:eastAsiaTheme="minorEastAsia" w:cs="Roboto"/>
                <w:color w:val="292526"/>
                <w:spacing w:val="-4"/>
                <w:sz w:val="18"/>
                <w:szCs w:val="18"/>
                <w:lang w:eastAsia="en-GB"/>
              </w:rPr>
              <w:t xml:space="preserve">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motives.</w:t>
            </w:r>
          </w:p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170" w:line="266" w:lineRule="auto"/>
              <w:ind w:left="171" w:right="117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make predictions based on details</w:t>
            </w:r>
            <w:r w:rsidRPr="00226E10">
              <w:rPr>
                <w:rFonts w:eastAsiaTheme="minorEastAsia" w:cs="Roboto"/>
                <w:color w:val="292526"/>
                <w:spacing w:val="-16"/>
                <w:sz w:val="18"/>
                <w:szCs w:val="18"/>
                <w:lang w:eastAsia="en-GB"/>
              </w:rPr>
              <w:t xml:space="preserve">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stated and implied, justifying them in detail with evidence from the</w:t>
            </w:r>
            <w:r w:rsidRPr="00226E10">
              <w:rPr>
                <w:rFonts w:eastAsiaTheme="minorEastAsia" w:cs="Roboto"/>
                <w:color w:val="292526"/>
                <w:spacing w:val="-14"/>
                <w:sz w:val="18"/>
                <w:szCs w:val="18"/>
                <w:lang w:eastAsia="en-GB"/>
              </w:rPr>
              <w:t xml:space="preserve"> </w:t>
            </w: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text.</w:t>
            </w: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26E10">
              <w:rPr>
                <w:sz w:val="18"/>
                <w:szCs w:val="18"/>
              </w:rPr>
              <w:t>To understand that inferences can be drawn from different parts of the text.</w:t>
            </w: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226E10" w:rsidRPr="00226E10" w:rsidRDefault="00226E10" w:rsidP="00226E10">
            <w:pPr>
              <w:kinsoku w:val="0"/>
              <w:overflowPunct w:val="0"/>
              <w:adjustRightInd w:val="0"/>
              <w:spacing w:before="170" w:line="266" w:lineRule="auto"/>
              <w:ind w:right="117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26E10">
              <w:rPr>
                <w:sz w:val="18"/>
                <w:szCs w:val="18"/>
              </w:rPr>
              <w:t>to make predictions from evidence found and implied information</w:t>
            </w:r>
          </w:p>
        </w:tc>
        <w:tc>
          <w:tcPr>
            <w:tcW w:w="672" w:type="pct"/>
            <w:shd w:val="clear" w:color="auto" w:fill="auto"/>
          </w:tcPr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59" w:line="266" w:lineRule="auto"/>
              <w:ind w:left="175" w:right="102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consider different accounts of the same event and to discuss viewpoints (both of authors and of fictional characters).</w:t>
            </w:r>
          </w:p>
          <w:p w:rsidR="005D57E4" w:rsidRPr="00226E10" w:rsidRDefault="005D57E4" w:rsidP="00226E10">
            <w:pPr>
              <w:kinsoku w:val="0"/>
              <w:overflowPunct w:val="0"/>
              <w:adjustRightInd w:val="0"/>
              <w:spacing w:before="171" w:line="266" w:lineRule="auto"/>
              <w:ind w:left="156" w:right="84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To discuss how </w:t>
            </w:r>
            <w:proofErr w:type="gramStart"/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characters</w:t>
            </w:r>
            <w:proofErr w:type="gramEnd"/>
            <w:r w:rsidRPr="00226E1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 change and develop through texts by drawing inferences based on indirect clues.</w:t>
            </w:r>
          </w:p>
          <w:p w:rsidR="00226E10" w:rsidRPr="00226E10" w:rsidRDefault="00226E10" w:rsidP="00226E10">
            <w:pPr>
              <w:kinsoku w:val="0"/>
              <w:overflowPunct w:val="0"/>
              <w:adjustRightInd w:val="0"/>
              <w:spacing w:before="171" w:line="266" w:lineRule="auto"/>
              <w:ind w:left="156" w:right="84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  <w:p w:rsidR="00226E10" w:rsidRPr="00226E10" w:rsidRDefault="00226E10" w:rsidP="00226E1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226E10">
              <w:rPr>
                <w:sz w:val="18"/>
                <w:szCs w:val="18"/>
              </w:rPr>
              <w:t>To  know</w:t>
            </w:r>
            <w:proofErr w:type="gramEnd"/>
            <w:r w:rsidRPr="00226E10">
              <w:rPr>
                <w:sz w:val="18"/>
                <w:szCs w:val="18"/>
              </w:rPr>
              <w:t xml:space="preserve"> that texts have different layers of meaning – between the lines and beyond the lines.</w:t>
            </w:r>
          </w:p>
          <w:p w:rsidR="00226E10" w:rsidRPr="00226E10" w:rsidRDefault="00226E10" w:rsidP="00226E10">
            <w:pPr>
              <w:kinsoku w:val="0"/>
              <w:overflowPunct w:val="0"/>
              <w:adjustRightInd w:val="0"/>
              <w:spacing w:before="171" w:line="266" w:lineRule="auto"/>
              <w:ind w:left="156" w:right="84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</w:tc>
      </w:tr>
      <w:tr w:rsidR="00B85F34" w:rsidTr="00395D8A">
        <w:trPr>
          <w:trHeight w:val="2684"/>
        </w:trPr>
        <w:tc>
          <w:tcPr>
            <w:tcW w:w="296" w:type="pct"/>
            <w:shd w:val="clear" w:color="auto" w:fill="DBE4F0"/>
            <w:textDirection w:val="btLr"/>
            <w:vAlign w:val="center"/>
          </w:tcPr>
          <w:p w:rsidR="00B85F34" w:rsidRDefault="002404DB" w:rsidP="00B85F34">
            <w:pPr>
              <w:pStyle w:val="TableParagraph"/>
              <w:spacing w:line="261" w:lineRule="auto"/>
              <w:ind w:left="932" w:right="363" w:hanging="538"/>
              <w:jc w:val="center"/>
              <w:rPr>
                <w:b/>
                <w:sz w:val="20"/>
              </w:rPr>
            </w:pPr>
            <w:hyperlink r:id="rId13" w:history="1">
              <w:r w:rsidR="00B85F34" w:rsidRPr="00EF1656">
                <w:rPr>
                  <w:rFonts w:ascii="Roboto" w:eastAsiaTheme="minorEastAsia" w:hAnsi="Roboto" w:cs="Roboto"/>
                  <w:b/>
                  <w:bCs/>
                  <w:color w:val="292526"/>
                  <w:sz w:val="24"/>
                  <w:szCs w:val="24"/>
                  <w:lang w:eastAsia="en-GB"/>
                </w:rPr>
                <w:t>Poetry and Performance</w:t>
              </w:r>
            </w:hyperlink>
          </w:p>
        </w:tc>
        <w:tc>
          <w:tcPr>
            <w:tcW w:w="672" w:type="pct"/>
            <w:shd w:val="clear" w:color="auto" w:fill="auto"/>
          </w:tcPr>
          <w:p w:rsidR="00B85F34" w:rsidRPr="00395D8A" w:rsidRDefault="00B85F34" w:rsidP="00395D8A">
            <w:pPr>
              <w:kinsoku w:val="0"/>
              <w:overflowPunct w:val="0"/>
              <w:adjustRightInd w:val="0"/>
              <w:spacing w:before="59" w:line="266" w:lineRule="auto"/>
              <w:ind w:left="146" w:right="87" w:firstLine="2"/>
              <w:jc w:val="center"/>
              <w:rPr>
                <w:rFonts w:eastAsiaTheme="minorEastAsia" w:cs="Roboto"/>
                <w:color w:val="F6862A"/>
                <w:spacing w:val="-5"/>
                <w:sz w:val="18"/>
                <w:szCs w:val="18"/>
                <w:lang w:eastAsia="en-GB"/>
              </w:rPr>
            </w:pPr>
            <w:r w:rsidRPr="00395D8A">
              <w:rPr>
                <w:rFonts w:eastAsiaTheme="minorEastAsia" w:cs="Roboto"/>
                <w:color w:val="F6862A"/>
                <w:spacing w:val="-5"/>
                <w:sz w:val="18"/>
                <w:szCs w:val="18"/>
                <w:lang w:eastAsia="en-GB"/>
              </w:rPr>
              <w:t>To spot and suggest rhymes</w:t>
            </w:r>
          </w:p>
          <w:p w:rsidR="00B85F34" w:rsidRPr="00395D8A" w:rsidRDefault="00B85F34" w:rsidP="00395D8A">
            <w:pPr>
              <w:kinsoku w:val="0"/>
              <w:overflowPunct w:val="0"/>
              <w:adjustRightInd w:val="0"/>
              <w:spacing w:before="59" w:line="266" w:lineRule="auto"/>
              <w:ind w:left="146" w:right="87" w:firstLine="2"/>
              <w:jc w:val="center"/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</w:pPr>
            <w:r w:rsidRPr="00395D8A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listen to and join in with stories and</w:t>
            </w:r>
            <w:r w:rsidRPr="00395D8A">
              <w:rPr>
                <w:rFonts w:eastAsiaTheme="minorEastAsia" w:cs="Roboto"/>
                <w:color w:val="F6862A"/>
                <w:spacing w:val="-34"/>
                <w:sz w:val="18"/>
                <w:szCs w:val="18"/>
                <w:lang w:eastAsia="en-GB"/>
              </w:rPr>
              <w:t xml:space="preserve"> </w:t>
            </w:r>
            <w:r w:rsidRPr="00395D8A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poems, one-to-one and also in small</w:t>
            </w:r>
            <w:r w:rsidRPr="00395D8A">
              <w:rPr>
                <w:rFonts w:eastAsiaTheme="minorEastAsia" w:cs="Roboto"/>
                <w:color w:val="F6862A"/>
                <w:spacing w:val="-3"/>
                <w:sz w:val="18"/>
                <w:szCs w:val="18"/>
                <w:lang w:eastAsia="en-GB"/>
              </w:rPr>
              <w:t xml:space="preserve"> </w:t>
            </w:r>
            <w:r w:rsidRPr="00395D8A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groups.</w:t>
            </w:r>
          </w:p>
          <w:p w:rsidR="00B85F34" w:rsidRPr="00395D8A" w:rsidRDefault="00B85F34" w:rsidP="00395D8A">
            <w:pPr>
              <w:kinsoku w:val="0"/>
              <w:overflowPunct w:val="0"/>
              <w:adjustRightInd w:val="0"/>
              <w:spacing w:before="170" w:line="266" w:lineRule="auto"/>
              <w:ind w:left="92" w:right="31"/>
              <w:jc w:val="center"/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</w:pPr>
            <w:r w:rsidRPr="00395D8A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To join in with repeated refrains in rhymes and stories.</w:t>
            </w:r>
          </w:p>
          <w:p w:rsidR="00B85F34" w:rsidRPr="00395D8A" w:rsidRDefault="00B85F34" w:rsidP="00395D8A">
            <w:pPr>
              <w:kinsoku w:val="0"/>
              <w:overflowPunct w:val="0"/>
              <w:adjustRightInd w:val="0"/>
              <w:spacing w:before="171" w:line="266" w:lineRule="auto"/>
              <w:ind w:left="114" w:right="55"/>
              <w:jc w:val="center"/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</w:pPr>
            <w:r w:rsidRPr="00395D8A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To use intonation, rhythm and phrasing to make the meaning clear to others.</w:t>
            </w:r>
          </w:p>
          <w:p w:rsidR="00B85F34" w:rsidRPr="00395D8A" w:rsidRDefault="00B85F34" w:rsidP="00395D8A">
            <w:pPr>
              <w:kinsoku w:val="0"/>
              <w:overflowPunct w:val="0"/>
              <w:adjustRightInd w:val="0"/>
              <w:spacing w:before="171" w:line="266" w:lineRule="auto"/>
              <w:ind w:left="136" w:right="75" w:firstLine="1"/>
              <w:jc w:val="center"/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</w:pPr>
            <w:proofErr w:type="gramStart"/>
            <w:r w:rsidRPr="00395D8A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.</w:t>
            </w:r>
            <w:r w:rsidRPr="00395D8A">
              <w:rPr>
                <w:rFonts w:eastAsiaTheme="minorEastAsia" w:cs="Roboto"/>
                <w:color w:val="00A650"/>
                <w:spacing w:val="-5"/>
                <w:sz w:val="18"/>
                <w:szCs w:val="18"/>
                <w:lang w:eastAsia="en-GB"/>
              </w:rPr>
              <w:t>To</w:t>
            </w:r>
            <w:proofErr w:type="gramEnd"/>
            <w:r w:rsidRPr="00395D8A">
              <w:rPr>
                <w:rFonts w:eastAsiaTheme="minorEastAsia" w:cs="Roboto"/>
                <w:color w:val="00A650"/>
                <w:spacing w:val="-5"/>
                <w:sz w:val="18"/>
                <w:szCs w:val="18"/>
                <w:lang w:eastAsia="en-GB"/>
              </w:rPr>
              <w:t xml:space="preserve"> </w:t>
            </w:r>
            <w:r w:rsidR="00626E96" w:rsidRPr="00395D8A">
              <w:rPr>
                <w:rFonts w:eastAsiaTheme="minorEastAsia" w:cs="Roboto"/>
                <w:color w:val="00A650"/>
                <w:spacing w:val="-5"/>
                <w:sz w:val="18"/>
                <w:szCs w:val="18"/>
                <w:lang w:eastAsia="en-GB"/>
              </w:rPr>
              <w:t>use and understand recently introduced vocabulary during discussion about rhymes and poems</w:t>
            </w:r>
          </w:p>
        </w:tc>
        <w:tc>
          <w:tcPr>
            <w:tcW w:w="672" w:type="pct"/>
            <w:shd w:val="clear" w:color="auto" w:fill="auto"/>
          </w:tcPr>
          <w:p w:rsidR="00395D8A" w:rsidRDefault="00B85F34" w:rsidP="00395D8A">
            <w:pPr>
              <w:kinsoku w:val="0"/>
              <w:overflowPunct w:val="0"/>
              <w:adjustRightInd w:val="0"/>
              <w:spacing w:before="59" w:line="266" w:lineRule="auto"/>
              <w:ind w:right="30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recite simpl</w:t>
            </w:r>
            <w:r w:rsid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e</w:t>
            </w:r>
          </w:p>
          <w:p w:rsidR="00B85F34" w:rsidRPr="00395D8A" w:rsidRDefault="00B85F34" w:rsidP="00395D8A">
            <w:pPr>
              <w:kinsoku w:val="0"/>
              <w:overflowPunct w:val="0"/>
              <w:adjustRightInd w:val="0"/>
              <w:spacing w:before="59" w:line="266" w:lineRule="auto"/>
              <w:ind w:right="30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poems by heart.</w:t>
            </w:r>
          </w:p>
          <w:p w:rsid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recognise repeated or patterned language.</w:t>
            </w: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recognise patterned language in the poems and rhymes I know.</w:t>
            </w:r>
          </w:p>
          <w:p w:rsidR="00395D8A" w:rsidRPr="00395D8A" w:rsidRDefault="00395D8A" w:rsidP="00395D8A">
            <w:pPr>
              <w:kinsoku w:val="0"/>
              <w:overflowPunct w:val="0"/>
              <w:adjustRightInd w:val="0"/>
              <w:spacing w:before="59" w:line="266" w:lineRule="auto"/>
              <w:ind w:left="153" w:right="30"/>
              <w:jc w:val="center"/>
              <w:rPr>
                <w:sz w:val="18"/>
                <w:szCs w:val="18"/>
              </w:rPr>
            </w:pPr>
          </w:p>
          <w:p w:rsidR="00395D8A" w:rsidRPr="00395D8A" w:rsidRDefault="00395D8A" w:rsidP="00395D8A">
            <w:pPr>
              <w:kinsoku w:val="0"/>
              <w:overflowPunct w:val="0"/>
              <w:adjustRightInd w:val="0"/>
              <w:spacing w:before="59" w:line="266" w:lineRule="auto"/>
              <w:ind w:right="30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395D8A">
              <w:rPr>
                <w:sz w:val="18"/>
                <w:szCs w:val="18"/>
              </w:rPr>
              <w:t>To know some poems and</w:t>
            </w:r>
            <w:r>
              <w:rPr>
                <w:sz w:val="18"/>
                <w:szCs w:val="18"/>
              </w:rPr>
              <w:t xml:space="preserve"> </w:t>
            </w:r>
            <w:r w:rsidRPr="00395D8A">
              <w:rPr>
                <w:sz w:val="18"/>
                <w:szCs w:val="18"/>
              </w:rPr>
              <w:t>rhymes by heart.</w:t>
            </w:r>
          </w:p>
        </w:tc>
        <w:tc>
          <w:tcPr>
            <w:tcW w:w="672" w:type="pct"/>
            <w:shd w:val="clear" w:color="auto" w:fill="auto"/>
          </w:tcPr>
          <w:p w:rsidR="00B85F34" w:rsidRPr="00395D8A" w:rsidRDefault="00B85F34" w:rsidP="00395D8A">
            <w:pPr>
              <w:kinsoku w:val="0"/>
              <w:overflowPunct w:val="0"/>
              <w:adjustRightInd w:val="0"/>
              <w:spacing w:before="59" w:line="266" w:lineRule="auto"/>
              <w:ind w:left="198" w:right="120" w:hanging="3"/>
              <w:jc w:val="center"/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</w:pPr>
            <w:r w:rsidRPr="00395D8A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continue to </w:t>
            </w:r>
            <w:proofErr w:type="gramStart"/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build  up</w:t>
            </w:r>
            <w:proofErr w:type="gramEnd"/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 a repertoire of poems learnt by heart, appreciating these and reciting some </w:t>
            </w:r>
            <w:r w:rsidRPr="00395D8A">
              <w:rPr>
                <w:rFonts w:eastAsiaTheme="minorEastAsia" w:cs="Roboto"/>
                <w:color w:val="292526"/>
                <w:spacing w:val="-4"/>
                <w:sz w:val="18"/>
                <w:szCs w:val="18"/>
                <w:lang w:eastAsia="en-GB"/>
              </w:rPr>
              <w:t xml:space="preserve">with </w:t>
            </w: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appropriate intonation to make the meaning </w:t>
            </w:r>
            <w:r w:rsidRPr="00395D8A"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  <w:t>clear.</w:t>
            </w:r>
          </w:p>
          <w:p w:rsidR="00395D8A" w:rsidRPr="00395D8A" w:rsidRDefault="00395D8A" w:rsidP="00395D8A">
            <w:pPr>
              <w:kinsoku w:val="0"/>
              <w:overflowPunct w:val="0"/>
              <w:adjustRightInd w:val="0"/>
              <w:spacing w:before="59" w:line="266" w:lineRule="auto"/>
              <w:ind w:left="198" w:right="120" w:hanging="3"/>
              <w:jc w:val="center"/>
              <w:rPr>
                <w:rFonts w:eastAsiaTheme="minorEastAsia" w:cs="Roboto"/>
                <w:color w:val="292526"/>
                <w:spacing w:val="-3"/>
                <w:sz w:val="18"/>
                <w:szCs w:val="18"/>
                <w:lang w:eastAsia="en-GB"/>
              </w:rPr>
            </w:pP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 xml:space="preserve">To talk about </w:t>
            </w:r>
            <w:proofErr w:type="spellStart"/>
            <w:r w:rsidRPr="00395D8A">
              <w:rPr>
                <w:sz w:val="18"/>
                <w:szCs w:val="18"/>
              </w:rPr>
              <w:t>favourite</w:t>
            </w:r>
            <w:proofErr w:type="spellEnd"/>
            <w:r w:rsidRPr="00395D8A">
              <w:rPr>
                <w:sz w:val="18"/>
                <w:szCs w:val="18"/>
              </w:rPr>
              <w:t xml:space="preserve"> words and phrases.</w:t>
            </w:r>
          </w:p>
          <w:p w:rsidR="00395D8A" w:rsidRDefault="00395D8A" w:rsidP="00395D8A">
            <w:pPr>
              <w:kinsoku w:val="0"/>
              <w:overflowPunct w:val="0"/>
              <w:adjustRightInd w:val="0"/>
              <w:spacing w:before="59" w:line="266" w:lineRule="auto"/>
              <w:ind w:left="195" w:right="120"/>
              <w:jc w:val="center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know that word choice affects meaning</w:t>
            </w:r>
          </w:p>
          <w:p w:rsidR="00395D8A" w:rsidRPr="00395D8A" w:rsidRDefault="00395D8A" w:rsidP="00395D8A">
            <w:pPr>
              <w:kinsoku w:val="0"/>
              <w:overflowPunct w:val="0"/>
              <w:adjustRightInd w:val="0"/>
              <w:spacing w:before="59" w:line="266" w:lineRule="auto"/>
              <w:ind w:left="195" w:right="120"/>
              <w:jc w:val="center"/>
              <w:rPr>
                <w:sz w:val="18"/>
                <w:szCs w:val="18"/>
              </w:rPr>
            </w:pP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know that there are different kinds of poetry.</w:t>
            </w: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395D8A">
              <w:rPr>
                <w:sz w:val="18"/>
                <w:szCs w:val="18"/>
              </w:rPr>
              <w:t>To  listen</w:t>
            </w:r>
            <w:proofErr w:type="gramEnd"/>
            <w:r w:rsidRPr="00395D8A">
              <w:rPr>
                <w:sz w:val="18"/>
                <w:szCs w:val="18"/>
              </w:rPr>
              <w:t xml:space="preserve"> to different kinds of poetry</w:t>
            </w:r>
          </w:p>
        </w:tc>
        <w:tc>
          <w:tcPr>
            <w:tcW w:w="672" w:type="pct"/>
            <w:shd w:val="clear" w:color="auto" w:fill="auto"/>
          </w:tcPr>
          <w:p w:rsidR="00B85F34" w:rsidRPr="00395D8A" w:rsidRDefault="00B85F34" w:rsidP="00395D8A">
            <w:pPr>
              <w:kinsoku w:val="0"/>
              <w:overflowPunct w:val="0"/>
              <w:adjustRightInd w:val="0"/>
              <w:spacing w:before="59" w:line="266" w:lineRule="auto"/>
              <w:ind w:left="151" w:right="113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395D8A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prepare and perform poems and play scripts that show some awareness of </w:t>
            </w:r>
            <w:r w:rsidRPr="00395D8A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the </w:t>
            </w: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audience when reading aloud.</w:t>
            </w:r>
          </w:p>
          <w:p w:rsidR="00B85F34" w:rsidRPr="00395D8A" w:rsidRDefault="00B85F34" w:rsidP="00395D8A">
            <w:pPr>
              <w:kinsoku w:val="0"/>
              <w:overflowPunct w:val="0"/>
              <w:adjustRightInd w:val="0"/>
              <w:spacing w:before="171" w:line="266" w:lineRule="auto"/>
              <w:ind w:left="112" w:right="77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begin to use appropriate intonation and volume when reading aloud.</w:t>
            </w:r>
          </w:p>
          <w:p w:rsidR="00395D8A" w:rsidRPr="00395D8A" w:rsidRDefault="00395D8A" w:rsidP="00395D8A">
            <w:pPr>
              <w:ind w:left="-3"/>
              <w:jc w:val="center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discuss how the meaning is enhanced through performance.</w:t>
            </w:r>
          </w:p>
          <w:p w:rsidR="00395D8A" w:rsidRPr="00395D8A" w:rsidRDefault="00395D8A" w:rsidP="00395D8A">
            <w:pPr>
              <w:ind w:left="-3"/>
              <w:jc w:val="center"/>
              <w:rPr>
                <w:sz w:val="18"/>
                <w:szCs w:val="18"/>
              </w:rPr>
            </w:pPr>
          </w:p>
          <w:p w:rsidR="00395D8A" w:rsidRPr="00395D8A" w:rsidRDefault="00395D8A" w:rsidP="00395D8A">
            <w:pPr>
              <w:ind w:left="-3"/>
              <w:jc w:val="center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prepare poems to read aloud and to perform, showing understanding through intonation, tone, volume and actions</w:t>
            </w:r>
          </w:p>
          <w:p w:rsidR="00395D8A" w:rsidRPr="00395D8A" w:rsidRDefault="00395D8A" w:rsidP="00395D8A">
            <w:pPr>
              <w:ind w:left="-3"/>
              <w:jc w:val="center"/>
              <w:rPr>
                <w:sz w:val="18"/>
                <w:szCs w:val="18"/>
              </w:rPr>
            </w:pP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discuss the meaning of words and language in poems.</w:t>
            </w: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understand that there can be more than one interpretation of a poem.</w:t>
            </w: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understand that the meaning of poems can be enhanced through performance.</w:t>
            </w: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95D8A" w:rsidRPr="00395D8A" w:rsidRDefault="00395D8A" w:rsidP="00395D8A">
            <w:pPr>
              <w:ind w:lef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</w:t>
            </w:r>
            <w:r w:rsidRPr="00395D8A">
              <w:rPr>
                <w:sz w:val="18"/>
                <w:szCs w:val="18"/>
              </w:rPr>
              <w:t xml:space="preserve">watch performances </w:t>
            </w:r>
            <w:r w:rsidRPr="00395D8A">
              <w:rPr>
                <w:sz w:val="18"/>
                <w:szCs w:val="18"/>
              </w:rPr>
              <w:lastRenderedPageBreak/>
              <w:t>of poems.</w:t>
            </w:r>
          </w:p>
        </w:tc>
        <w:tc>
          <w:tcPr>
            <w:tcW w:w="672" w:type="pct"/>
            <w:shd w:val="clear" w:color="auto" w:fill="auto"/>
          </w:tcPr>
          <w:p w:rsidR="00B85F34" w:rsidRPr="00395D8A" w:rsidRDefault="00B85F34" w:rsidP="00395D8A">
            <w:pPr>
              <w:kinsoku w:val="0"/>
              <w:overflowPunct w:val="0"/>
              <w:adjustRightInd w:val="0"/>
              <w:spacing w:before="59" w:line="266" w:lineRule="auto"/>
              <w:ind w:left="188" w:right="132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lastRenderedPageBreak/>
              <w:t>To recognise and discuss some different forms of poetry (e.g. free verse or narrative poetry).</w:t>
            </w:r>
          </w:p>
          <w:p w:rsidR="00B85F34" w:rsidRPr="00395D8A" w:rsidRDefault="00B85F34" w:rsidP="00395D8A">
            <w:pPr>
              <w:kinsoku w:val="0"/>
              <w:overflowPunct w:val="0"/>
              <w:adjustRightInd w:val="0"/>
              <w:spacing w:before="171" w:line="266" w:lineRule="auto"/>
              <w:ind w:left="180" w:right="123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395D8A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prepare and perform poems and play scripts with appropriate</w:t>
            </w:r>
            <w:r w:rsidRPr="00395D8A">
              <w:rPr>
                <w:rFonts w:eastAsiaTheme="minorEastAsia" w:cs="Roboto"/>
                <w:color w:val="292526"/>
                <w:spacing w:val="-8"/>
                <w:sz w:val="18"/>
                <w:szCs w:val="18"/>
                <w:lang w:eastAsia="en-GB"/>
              </w:rPr>
              <w:t xml:space="preserve"> </w:t>
            </w: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techniques (intonation, tone, volume and action) to show awareness of </w:t>
            </w:r>
            <w:r w:rsidRPr="00395D8A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the </w:t>
            </w: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audience when</w:t>
            </w:r>
            <w:r w:rsidRPr="00395D8A">
              <w:rPr>
                <w:rFonts w:eastAsiaTheme="minorEastAsia" w:cs="Roboto"/>
                <w:color w:val="292526"/>
                <w:spacing w:val="-6"/>
                <w:sz w:val="18"/>
                <w:szCs w:val="18"/>
                <w:lang w:eastAsia="en-GB"/>
              </w:rPr>
              <w:t xml:space="preserve"> </w:t>
            </w: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reading aloud.</w:t>
            </w:r>
          </w:p>
          <w:p w:rsidR="003443AA" w:rsidRPr="00395D8A" w:rsidRDefault="003443A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discuss how the meaning is enhanced through performance.</w:t>
            </w:r>
          </w:p>
          <w:p w:rsidR="003443AA" w:rsidRPr="00395D8A" w:rsidRDefault="003443AA" w:rsidP="00395D8A">
            <w:pPr>
              <w:kinsoku w:val="0"/>
              <w:overflowPunct w:val="0"/>
              <w:adjustRightInd w:val="0"/>
              <w:spacing w:before="171" w:line="266" w:lineRule="auto"/>
              <w:ind w:right="123"/>
              <w:jc w:val="center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identify that intonation, tone, volume and action can be used to enhance meaning</w:t>
            </w:r>
          </w:p>
          <w:p w:rsid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</w:t>
            </w:r>
            <w:r w:rsidRPr="00395D8A">
              <w:rPr>
                <w:sz w:val="18"/>
                <w:szCs w:val="18"/>
              </w:rPr>
              <w:t>recognise and name different types of poems which have been introduced</w:t>
            </w:r>
          </w:p>
          <w:p w:rsid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</w:t>
            </w:r>
            <w:r w:rsidRPr="00395D8A">
              <w:rPr>
                <w:sz w:val="18"/>
                <w:szCs w:val="18"/>
              </w:rPr>
              <w:t>explain the effect created by the poet’s choice of words and language.</w:t>
            </w: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lastRenderedPageBreak/>
              <w:t>To know that poems may have patterned language and can find examples.</w:t>
            </w: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explain the effect of patterned language in poems and why a poet might use it</w:t>
            </w: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95D8A" w:rsidRPr="00395D8A" w:rsidRDefault="00395D8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understand that the meaning of poems can be enhanced through performance.</w:t>
            </w:r>
          </w:p>
        </w:tc>
        <w:tc>
          <w:tcPr>
            <w:tcW w:w="672" w:type="pct"/>
            <w:shd w:val="clear" w:color="auto" w:fill="auto"/>
          </w:tcPr>
          <w:p w:rsidR="00B85F34" w:rsidRPr="00395D8A" w:rsidRDefault="00B85F34" w:rsidP="00395D8A">
            <w:pPr>
              <w:kinsoku w:val="0"/>
              <w:overflowPunct w:val="0"/>
              <w:adjustRightInd w:val="0"/>
              <w:spacing w:before="59" w:line="266" w:lineRule="auto"/>
              <w:ind w:left="180" w:right="125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lastRenderedPageBreak/>
              <w:t>To continually show an awareness of audience when reading out loud using intonation, tone, volume and action.</w:t>
            </w:r>
          </w:p>
          <w:p w:rsidR="003443AA" w:rsidRPr="00395D8A" w:rsidRDefault="003443A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443AA" w:rsidRPr="00395D8A" w:rsidRDefault="003443A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prepare poems and plays to read aloud and to perform, showing understanding through intonation, tone and volume so that the meaning is clear to an audience.</w:t>
            </w:r>
          </w:p>
          <w:p w:rsidR="003443AA" w:rsidRPr="00395D8A" w:rsidRDefault="003443A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443AA" w:rsidRPr="00395D8A" w:rsidRDefault="003443A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395D8A">
              <w:rPr>
                <w:sz w:val="18"/>
                <w:szCs w:val="18"/>
              </w:rPr>
              <w:t>To use meaning – seeking strategies to explore the meaning of idiomatic and figurative language.</w:t>
            </w:r>
          </w:p>
          <w:p w:rsidR="003443AA" w:rsidRPr="00395D8A" w:rsidRDefault="003443AA" w:rsidP="00395D8A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3443AA" w:rsidRPr="00395D8A" w:rsidRDefault="003443AA" w:rsidP="00395D8A">
            <w:pPr>
              <w:kinsoku w:val="0"/>
              <w:overflowPunct w:val="0"/>
              <w:adjustRightInd w:val="0"/>
              <w:spacing w:before="59" w:line="266" w:lineRule="auto"/>
              <w:ind w:left="180" w:right="125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</w:tc>
        <w:tc>
          <w:tcPr>
            <w:tcW w:w="672" w:type="pct"/>
            <w:shd w:val="clear" w:color="auto" w:fill="auto"/>
          </w:tcPr>
          <w:p w:rsidR="00B85F34" w:rsidRPr="00395D8A" w:rsidRDefault="00B85F34" w:rsidP="00395D8A">
            <w:pPr>
              <w:kinsoku w:val="0"/>
              <w:overflowPunct w:val="0"/>
              <w:adjustRightInd w:val="0"/>
              <w:spacing w:before="59" w:line="266" w:lineRule="auto"/>
              <w:ind w:left="171" w:right="97" w:hanging="4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395D8A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confidently perform texts (including poems learnt by heart) using a wide range of devices to engage the audience and for effect.</w:t>
            </w:r>
          </w:p>
        </w:tc>
      </w:tr>
      <w:tr w:rsidR="00557534" w:rsidTr="005D57E4">
        <w:trPr>
          <w:trHeight w:val="2582"/>
        </w:trPr>
        <w:tc>
          <w:tcPr>
            <w:tcW w:w="296" w:type="pct"/>
            <w:shd w:val="clear" w:color="auto" w:fill="DBE4F0"/>
            <w:textDirection w:val="btLr"/>
            <w:vAlign w:val="center"/>
          </w:tcPr>
          <w:p w:rsidR="00557534" w:rsidRDefault="002404DB" w:rsidP="00557534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hyperlink r:id="rId14" w:history="1">
              <w:r w:rsidR="00557534" w:rsidRPr="00EF1656">
                <w:rPr>
                  <w:rFonts w:ascii="Roboto" w:eastAsiaTheme="minorEastAsia" w:hAnsi="Roboto" w:cs="Roboto"/>
                  <w:b/>
                  <w:bCs/>
                  <w:color w:val="292526"/>
                  <w:sz w:val="24"/>
                  <w:szCs w:val="24"/>
                  <w:lang w:eastAsia="en-GB"/>
                </w:rPr>
                <w:t>Non-Fiction</w:t>
              </w:r>
            </w:hyperlink>
          </w:p>
        </w:tc>
        <w:tc>
          <w:tcPr>
            <w:tcW w:w="672" w:type="pct"/>
            <w:shd w:val="clear" w:color="auto" w:fill="auto"/>
          </w:tcPr>
          <w:p w:rsidR="00557534" w:rsidRPr="00287170" w:rsidRDefault="00557534" w:rsidP="00287170">
            <w:pPr>
              <w:kinsoku w:val="0"/>
              <w:overflowPunct w:val="0"/>
              <w:adjustRightInd w:val="0"/>
              <w:spacing w:before="59" w:line="266" w:lineRule="auto"/>
              <w:ind w:left="216" w:right="155"/>
              <w:jc w:val="center"/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</w:pPr>
            <w:r w:rsidRPr="00287170">
              <w:rPr>
                <w:rFonts w:eastAsiaTheme="minorEastAsia" w:cs="Roboto"/>
                <w:color w:val="F6862A"/>
                <w:sz w:val="18"/>
                <w:szCs w:val="18"/>
                <w:lang w:eastAsia="en-GB"/>
              </w:rPr>
              <w:t>To know that information can be relayed in the form of print.</w:t>
            </w:r>
          </w:p>
          <w:p w:rsidR="00557534" w:rsidRPr="00287170" w:rsidRDefault="00557534" w:rsidP="00287170">
            <w:pPr>
              <w:kinsoku w:val="0"/>
              <w:overflowPunct w:val="0"/>
              <w:adjustRightInd w:val="0"/>
              <w:spacing w:before="170" w:line="266" w:lineRule="auto"/>
              <w:ind w:left="216" w:right="155"/>
              <w:jc w:val="center"/>
              <w:rPr>
                <w:rFonts w:eastAsiaTheme="minorEastAsia" w:cs="Roboto"/>
                <w:color w:val="00689E"/>
                <w:sz w:val="18"/>
                <w:szCs w:val="18"/>
                <w:lang w:eastAsia="en-GB"/>
              </w:rPr>
            </w:pPr>
            <w:r w:rsidRPr="00287170">
              <w:rPr>
                <w:rFonts w:eastAsiaTheme="minorEastAsia" w:cs="Roboto"/>
                <w:color w:val="00A650"/>
                <w:sz w:val="18"/>
                <w:szCs w:val="18"/>
                <w:lang w:eastAsia="en-GB"/>
              </w:rPr>
              <w:t>Use and understand recently introduced vocabulary during discussions about stories, non-fiction, rhymes and poems</w:t>
            </w:r>
          </w:p>
        </w:tc>
        <w:tc>
          <w:tcPr>
            <w:tcW w:w="672" w:type="pct"/>
            <w:shd w:val="clear" w:color="auto" w:fill="auto"/>
          </w:tcPr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287170">
              <w:rPr>
                <w:sz w:val="18"/>
                <w:szCs w:val="18"/>
              </w:rPr>
              <w:t>To  know</w:t>
            </w:r>
            <w:proofErr w:type="gramEnd"/>
            <w:r w:rsidRPr="00287170">
              <w:rPr>
                <w:sz w:val="18"/>
                <w:szCs w:val="18"/>
              </w:rPr>
              <w:t xml:space="preserve"> the difference between a story book and an information book</w:t>
            </w: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>To listen to and discuss a wide range of poems, stories and non-fiction at a level beyond that at which I can read independently</w:t>
            </w: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kinsoku w:val="0"/>
              <w:overflowPunct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72" w:type="pct"/>
            <w:shd w:val="clear" w:color="auto" w:fill="auto"/>
          </w:tcPr>
          <w:p w:rsidR="00557534" w:rsidRDefault="00557534" w:rsidP="00287170">
            <w:pPr>
              <w:kinsoku w:val="0"/>
              <w:overflowPunct w:val="0"/>
              <w:adjustRightInd w:val="0"/>
              <w:spacing w:before="59" w:line="266" w:lineRule="auto"/>
              <w:ind w:left="205" w:right="128" w:firstLine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recognise that non- fiction books are often structured in different ways.</w:t>
            </w:r>
          </w:p>
          <w:p w:rsidR="00287170" w:rsidRPr="00287170" w:rsidRDefault="00287170" w:rsidP="00287170">
            <w:pPr>
              <w:kinsoku w:val="0"/>
              <w:overflowPunct w:val="0"/>
              <w:adjustRightInd w:val="0"/>
              <w:spacing w:before="59" w:line="266" w:lineRule="auto"/>
              <w:ind w:left="205" w:right="128" w:firstLine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287170">
              <w:rPr>
                <w:sz w:val="18"/>
                <w:szCs w:val="18"/>
              </w:rPr>
              <w:t>To  listen</w:t>
            </w:r>
            <w:proofErr w:type="gramEnd"/>
            <w:r w:rsidRPr="00287170">
              <w:rPr>
                <w:sz w:val="18"/>
                <w:szCs w:val="18"/>
              </w:rPr>
              <w:t xml:space="preserve"> to, discuss and express views about a wide range of non-fiction at a level beyond that of which can read independently.</w:t>
            </w: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>To decide how useful a non-fiction book is to find the information I need.</w:t>
            </w:r>
          </w:p>
          <w:p w:rsidR="00557534" w:rsidRPr="00287170" w:rsidRDefault="00557534" w:rsidP="00287170">
            <w:pPr>
              <w:kinsoku w:val="0"/>
              <w:overflowPunct w:val="0"/>
              <w:adjustRightInd w:val="0"/>
              <w:spacing w:before="59" w:line="266" w:lineRule="auto"/>
              <w:ind w:left="205" w:right="128" w:firstLine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</w:tc>
        <w:tc>
          <w:tcPr>
            <w:tcW w:w="672" w:type="pct"/>
            <w:shd w:val="clear" w:color="auto" w:fill="auto"/>
          </w:tcPr>
          <w:p w:rsidR="00557534" w:rsidRDefault="00557534" w:rsidP="00287170">
            <w:pPr>
              <w:kinsoku w:val="0"/>
              <w:overflowPunct w:val="0"/>
              <w:adjustRightInd w:val="0"/>
              <w:spacing w:before="59" w:line="266" w:lineRule="auto"/>
              <w:ind w:right="17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To retrieve and record information from non- fiction texts.</w:t>
            </w:r>
          </w:p>
          <w:p w:rsidR="00287170" w:rsidRPr="00287170" w:rsidRDefault="00287170" w:rsidP="00287170">
            <w:pPr>
              <w:kinsoku w:val="0"/>
              <w:overflowPunct w:val="0"/>
              <w:adjustRightInd w:val="0"/>
              <w:spacing w:before="59" w:line="266" w:lineRule="auto"/>
              <w:ind w:left="209" w:right="171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287170">
              <w:rPr>
                <w:sz w:val="18"/>
                <w:szCs w:val="18"/>
              </w:rPr>
              <w:t>To  listen</w:t>
            </w:r>
            <w:proofErr w:type="gramEnd"/>
            <w:r w:rsidRPr="00287170">
              <w:rPr>
                <w:sz w:val="18"/>
                <w:szCs w:val="18"/>
              </w:rPr>
              <w:t xml:space="preserve"> to and discuss a wide range of non-fiction and reference books.</w:t>
            </w:r>
          </w:p>
          <w:p w:rsidR="00557534" w:rsidRPr="00287170" w:rsidRDefault="00557534" w:rsidP="00287170">
            <w:pPr>
              <w:kinsoku w:val="0"/>
              <w:overflowPunct w:val="0"/>
              <w:adjustRightInd w:val="0"/>
              <w:spacing w:before="59" w:line="266" w:lineRule="auto"/>
              <w:ind w:left="209" w:right="171" w:hanging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</w:tc>
        <w:tc>
          <w:tcPr>
            <w:tcW w:w="672" w:type="pct"/>
            <w:shd w:val="clear" w:color="auto" w:fill="auto"/>
          </w:tcPr>
          <w:p w:rsidR="00557534" w:rsidRPr="00287170" w:rsidRDefault="00557534" w:rsidP="00287170">
            <w:pPr>
              <w:kinsoku w:val="0"/>
              <w:overflowPunct w:val="0"/>
              <w:adjustRightInd w:val="0"/>
              <w:spacing w:before="59" w:line="266" w:lineRule="auto"/>
              <w:ind w:left="207" w:right="152" w:firstLine="1"/>
              <w:jc w:val="center"/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</w:pPr>
            <w:r w:rsidRPr="00287170">
              <w:rPr>
                <w:sz w:val="18"/>
                <w:szCs w:val="18"/>
              </w:rPr>
              <w:t>To listen to and discuss a wide range of non-fiction and reference books</w:t>
            </w:r>
          </w:p>
          <w:p w:rsidR="00557534" w:rsidRDefault="00557534" w:rsidP="00287170">
            <w:pPr>
              <w:kinsoku w:val="0"/>
              <w:overflowPunct w:val="0"/>
              <w:adjustRightInd w:val="0"/>
              <w:spacing w:before="59" w:line="266" w:lineRule="auto"/>
              <w:ind w:left="207" w:right="152" w:firstLine="1"/>
              <w:jc w:val="center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>To choose a specific non-fiction book for a specific purpose</w:t>
            </w:r>
          </w:p>
          <w:p w:rsidR="00287170" w:rsidRPr="00287170" w:rsidRDefault="00287170" w:rsidP="00287170">
            <w:pPr>
              <w:kinsoku w:val="0"/>
              <w:overflowPunct w:val="0"/>
              <w:adjustRightInd w:val="0"/>
              <w:spacing w:before="59" w:line="266" w:lineRule="auto"/>
              <w:ind w:left="207" w:right="152" w:firstLine="1"/>
              <w:jc w:val="center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kinsoku w:val="0"/>
              <w:overflowPunct w:val="0"/>
              <w:adjustRightInd w:val="0"/>
              <w:spacing w:before="59" w:line="266" w:lineRule="auto"/>
              <w:ind w:left="207" w:right="152" w:firstLine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87170">
              <w:rPr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287170">
              <w:rPr>
                <w:sz w:val="18"/>
                <w:szCs w:val="18"/>
              </w:rPr>
              <w:t>know where to find the specific information needed in my book</w:t>
            </w:r>
            <w:r w:rsidRPr="0028717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28717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>To</w:t>
            </w:r>
            <w:proofErr w:type="gramEnd"/>
            <w:r w:rsidRPr="0028717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 </w:t>
            </w:r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use all of the </w:t>
            </w:r>
            <w:proofErr w:type="spellStart"/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organisational</w:t>
            </w:r>
            <w:proofErr w:type="spellEnd"/>
            <w:r w:rsidRPr="00287170">
              <w:rPr>
                <w:rFonts w:eastAsiaTheme="minorEastAsia" w:cs="Roboto"/>
                <w:color w:val="292526"/>
                <w:spacing w:val="-18"/>
                <w:sz w:val="18"/>
                <w:szCs w:val="18"/>
                <w:lang w:eastAsia="en-GB"/>
              </w:rPr>
              <w:t xml:space="preserve"> </w:t>
            </w:r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devices available within a non- fiction text to retrieve, record and discuss information.</w:t>
            </w:r>
          </w:p>
          <w:p w:rsidR="00557534" w:rsidRPr="00287170" w:rsidRDefault="00557534" w:rsidP="00287170">
            <w:pPr>
              <w:kinsoku w:val="0"/>
              <w:overflowPunct w:val="0"/>
              <w:adjustRightInd w:val="0"/>
              <w:spacing w:before="171" w:line="266" w:lineRule="auto"/>
              <w:ind w:left="243" w:right="190" w:firstLine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8717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use dictionaries </w:t>
            </w:r>
            <w:r w:rsidRPr="00287170">
              <w:rPr>
                <w:rFonts w:eastAsiaTheme="minorEastAsia" w:cs="Roboto"/>
                <w:color w:val="292526"/>
                <w:spacing w:val="-8"/>
                <w:sz w:val="18"/>
                <w:szCs w:val="18"/>
                <w:lang w:eastAsia="en-GB"/>
              </w:rPr>
              <w:t xml:space="preserve">to </w:t>
            </w:r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check the meaning of words that they have read.</w:t>
            </w:r>
          </w:p>
        </w:tc>
        <w:tc>
          <w:tcPr>
            <w:tcW w:w="672" w:type="pct"/>
            <w:shd w:val="clear" w:color="auto" w:fill="auto"/>
          </w:tcPr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>To read and discuss an increasingly wide range of non-fiction and reference books.</w:t>
            </w:r>
          </w:p>
          <w:p w:rsidR="00557534" w:rsidRPr="00287170" w:rsidRDefault="00557534" w:rsidP="00287170">
            <w:pPr>
              <w:kinsoku w:val="0"/>
              <w:overflowPunct w:val="0"/>
              <w:adjustRightInd w:val="0"/>
              <w:spacing w:before="59" w:line="266" w:lineRule="auto"/>
              <w:ind w:left="150" w:right="96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To use knowledge of texts and </w:t>
            </w:r>
            <w:proofErr w:type="spellStart"/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organisation</w:t>
            </w:r>
            <w:proofErr w:type="spellEnd"/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 devices to retrieve, record and discuss information from fiction and non-fiction texts.</w:t>
            </w:r>
          </w:p>
          <w:p w:rsidR="00287170" w:rsidRDefault="00287170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 xml:space="preserve">To use skimming and scanning to find the </w:t>
            </w:r>
            <w:proofErr w:type="gramStart"/>
            <w:r w:rsidRPr="00287170">
              <w:rPr>
                <w:sz w:val="18"/>
                <w:szCs w:val="18"/>
              </w:rPr>
              <w:t>information  need</w:t>
            </w:r>
            <w:r w:rsidR="00287170">
              <w:rPr>
                <w:sz w:val="18"/>
                <w:szCs w:val="18"/>
              </w:rPr>
              <w:t>ed</w:t>
            </w:r>
            <w:proofErr w:type="gramEnd"/>
            <w:r w:rsidRPr="00287170">
              <w:rPr>
                <w:sz w:val="18"/>
                <w:szCs w:val="18"/>
              </w:rPr>
              <w:t>.</w:t>
            </w: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>To make notes on the information need</w:t>
            </w:r>
            <w:r w:rsidR="00287170">
              <w:rPr>
                <w:sz w:val="18"/>
                <w:szCs w:val="18"/>
              </w:rPr>
              <w:t>ed</w:t>
            </w:r>
            <w:r w:rsidRPr="00287170">
              <w:rPr>
                <w:sz w:val="18"/>
                <w:szCs w:val="18"/>
              </w:rPr>
              <w:t>.</w:t>
            </w: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 xml:space="preserve">To </w:t>
            </w:r>
            <w:proofErr w:type="spellStart"/>
            <w:r w:rsidRPr="00287170">
              <w:rPr>
                <w:sz w:val="18"/>
                <w:szCs w:val="18"/>
              </w:rPr>
              <w:t>organise</w:t>
            </w:r>
            <w:proofErr w:type="spellEnd"/>
            <w:r w:rsidRPr="00287170">
              <w:rPr>
                <w:sz w:val="18"/>
                <w:szCs w:val="18"/>
              </w:rPr>
              <w:t xml:space="preserve"> notes and present information.</w:t>
            </w:r>
          </w:p>
          <w:p w:rsidR="00287170" w:rsidRPr="00287170" w:rsidRDefault="00287170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 xml:space="preserve">To </w:t>
            </w:r>
            <w:proofErr w:type="spellStart"/>
            <w:r w:rsidRPr="00287170">
              <w:rPr>
                <w:sz w:val="18"/>
                <w:szCs w:val="18"/>
              </w:rPr>
              <w:t>summarise</w:t>
            </w:r>
            <w:proofErr w:type="spellEnd"/>
            <w:r w:rsidRPr="00287170">
              <w:rPr>
                <w:sz w:val="18"/>
                <w:szCs w:val="18"/>
              </w:rPr>
              <w:t xml:space="preserve"> key information from different parts of the text.</w:t>
            </w: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lastRenderedPageBreak/>
              <w:t>To present an oral overview or summary of a text.</w:t>
            </w:r>
          </w:p>
          <w:p w:rsidR="00557534" w:rsidRPr="00287170" w:rsidRDefault="00557534" w:rsidP="00287170">
            <w:pPr>
              <w:kinsoku w:val="0"/>
              <w:overflowPunct w:val="0"/>
              <w:adjustRightInd w:val="0"/>
              <w:spacing w:before="59" w:line="266" w:lineRule="auto"/>
              <w:ind w:left="150" w:right="96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  <w:p w:rsidR="00557534" w:rsidRPr="00287170" w:rsidRDefault="00557534" w:rsidP="00287170">
            <w:pPr>
              <w:kinsoku w:val="0"/>
              <w:overflowPunct w:val="0"/>
              <w:adjustRightInd w:val="0"/>
              <w:spacing w:before="59" w:line="266" w:lineRule="auto"/>
              <w:ind w:left="150" w:right="96" w:hanging="1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</w:tc>
        <w:tc>
          <w:tcPr>
            <w:tcW w:w="672" w:type="pct"/>
            <w:shd w:val="clear" w:color="auto" w:fill="auto"/>
          </w:tcPr>
          <w:p w:rsidR="00557534" w:rsidRPr="00287170" w:rsidRDefault="00557534" w:rsidP="00287170">
            <w:pPr>
              <w:kinsoku w:val="0"/>
              <w:overflowPunct w:val="0"/>
              <w:adjustRightInd w:val="0"/>
              <w:spacing w:before="59" w:line="266" w:lineRule="auto"/>
              <w:ind w:left="148" w:right="75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lastRenderedPageBreak/>
              <w:t>To retrieve, record and present information from non-fiction texts.</w:t>
            </w:r>
          </w:p>
          <w:p w:rsidR="00287170" w:rsidRPr="00287170" w:rsidRDefault="00557534" w:rsidP="00287170">
            <w:pPr>
              <w:kinsoku w:val="0"/>
              <w:overflowPunct w:val="0"/>
              <w:adjustRightInd w:val="0"/>
              <w:spacing w:before="170" w:line="266" w:lineRule="auto"/>
              <w:ind w:left="141" w:right="69" w:firstLine="2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  <w:r w:rsidRPr="00287170">
              <w:rPr>
                <w:rFonts w:eastAsiaTheme="minorEastAsia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use non-fiction materials for</w:t>
            </w:r>
            <w:r w:rsidRPr="00287170">
              <w:rPr>
                <w:rFonts w:eastAsiaTheme="minorEastAsia" w:cs="Roboto"/>
                <w:color w:val="292526"/>
                <w:spacing w:val="-19"/>
                <w:sz w:val="18"/>
                <w:szCs w:val="18"/>
                <w:lang w:eastAsia="en-GB"/>
              </w:rPr>
              <w:t xml:space="preserve"> </w:t>
            </w:r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purposeful information retrieval (e.g. in reading history, geography and science textbooks) and in contexts where pupils are genuinely</w:t>
            </w:r>
            <w:r w:rsidRPr="00287170">
              <w:rPr>
                <w:rFonts w:eastAsiaTheme="minorEastAsia" w:cs="Roboto"/>
                <w:color w:val="292526"/>
                <w:spacing w:val="-14"/>
                <w:sz w:val="18"/>
                <w:szCs w:val="18"/>
                <w:lang w:eastAsia="en-GB"/>
              </w:rPr>
              <w:t xml:space="preserve"> </w:t>
            </w:r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motivated to find out information (e.g. reading information leaflets before a gallery or museum visit or</w:t>
            </w:r>
            <w:r w:rsidRPr="00287170">
              <w:rPr>
                <w:rFonts w:eastAsiaTheme="minorEastAsia" w:cs="Roboto"/>
                <w:color w:val="292526"/>
                <w:spacing w:val="-15"/>
                <w:sz w:val="18"/>
                <w:szCs w:val="18"/>
                <w:lang w:eastAsia="en-GB"/>
              </w:rPr>
              <w:t xml:space="preserve"> </w:t>
            </w:r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reading a theatre </w:t>
            </w:r>
            <w:proofErr w:type="spellStart"/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>programme</w:t>
            </w:r>
            <w:proofErr w:type="spellEnd"/>
            <w:r w:rsidRPr="00287170"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  <w:t xml:space="preserve"> or review).</w:t>
            </w:r>
          </w:p>
          <w:p w:rsidR="00557534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>To identify key information from a text.</w:t>
            </w:r>
          </w:p>
          <w:p w:rsidR="00287170" w:rsidRPr="00287170" w:rsidRDefault="00287170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 xml:space="preserve">To </w:t>
            </w:r>
            <w:proofErr w:type="spellStart"/>
            <w:r w:rsidRPr="00287170">
              <w:rPr>
                <w:sz w:val="18"/>
                <w:szCs w:val="18"/>
              </w:rPr>
              <w:t>summarise</w:t>
            </w:r>
            <w:proofErr w:type="spellEnd"/>
            <w:r w:rsidRPr="00287170">
              <w:rPr>
                <w:sz w:val="18"/>
                <w:szCs w:val="18"/>
              </w:rPr>
              <w:t xml:space="preserve"> key information.</w:t>
            </w: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>To find key information from different parts of the text.</w:t>
            </w:r>
          </w:p>
          <w:p w:rsidR="00287170" w:rsidRPr="00287170" w:rsidRDefault="00287170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 xml:space="preserve">To </w:t>
            </w:r>
            <w:proofErr w:type="spellStart"/>
            <w:r w:rsidRPr="00287170">
              <w:rPr>
                <w:sz w:val="18"/>
                <w:szCs w:val="18"/>
              </w:rPr>
              <w:t>summarise</w:t>
            </w:r>
            <w:proofErr w:type="spellEnd"/>
            <w:r w:rsidRPr="00287170">
              <w:rPr>
                <w:sz w:val="18"/>
                <w:szCs w:val="18"/>
              </w:rPr>
              <w:t xml:space="preserve"> key information from different parts of the text.</w:t>
            </w: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>to present an oral overview or summary of a text.</w:t>
            </w: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>To understand the difference between fact and opinion.</w:t>
            </w: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>To find examples of fact and opinion in texts.</w:t>
            </w:r>
          </w:p>
          <w:p w:rsidR="00557534" w:rsidRPr="00287170" w:rsidRDefault="00557534" w:rsidP="00287170">
            <w:pPr>
              <w:kinsoku w:val="0"/>
              <w:overflowPunct w:val="0"/>
              <w:adjustRightInd w:val="0"/>
              <w:spacing w:before="170" w:line="266" w:lineRule="auto"/>
              <w:ind w:right="69"/>
              <w:jc w:val="center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>To explain why one example is fact and another is opinion</w:t>
            </w: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 xml:space="preserve">To </w:t>
            </w:r>
            <w:r w:rsidR="00287170" w:rsidRPr="00287170">
              <w:rPr>
                <w:sz w:val="18"/>
                <w:szCs w:val="18"/>
              </w:rPr>
              <w:t>i</w:t>
            </w:r>
            <w:r w:rsidRPr="00287170">
              <w:rPr>
                <w:sz w:val="18"/>
                <w:szCs w:val="18"/>
              </w:rPr>
              <w:t>dentify implied points of view.</w:t>
            </w:r>
          </w:p>
          <w:p w:rsidR="00287170" w:rsidRPr="00287170" w:rsidRDefault="00287170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287170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  <w:r w:rsidRPr="00287170">
              <w:rPr>
                <w:sz w:val="18"/>
                <w:szCs w:val="18"/>
              </w:rPr>
              <w:t xml:space="preserve">To </w:t>
            </w:r>
            <w:r w:rsidR="00557534" w:rsidRPr="00287170">
              <w:rPr>
                <w:sz w:val="18"/>
                <w:szCs w:val="18"/>
              </w:rPr>
              <w:t>explain implied points of view, using evidence.</w:t>
            </w:r>
          </w:p>
          <w:p w:rsidR="00557534" w:rsidRPr="00287170" w:rsidRDefault="00557534" w:rsidP="00287170">
            <w:pPr>
              <w:widowControl/>
              <w:suppressAutoHyphens/>
              <w:autoSpaceDE/>
              <w:jc w:val="center"/>
              <w:textAlignment w:val="baseline"/>
              <w:rPr>
                <w:sz w:val="18"/>
                <w:szCs w:val="18"/>
              </w:rPr>
            </w:pPr>
          </w:p>
          <w:p w:rsidR="00557534" w:rsidRPr="00287170" w:rsidRDefault="00557534" w:rsidP="00287170">
            <w:pPr>
              <w:kinsoku w:val="0"/>
              <w:overflowPunct w:val="0"/>
              <w:adjustRightInd w:val="0"/>
              <w:spacing w:before="170" w:line="266" w:lineRule="auto"/>
              <w:ind w:right="69"/>
              <w:jc w:val="center"/>
              <w:rPr>
                <w:rFonts w:eastAsiaTheme="minorEastAsia" w:cs="Roboto"/>
                <w:color w:val="292526"/>
                <w:sz w:val="18"/>
                <w:szCs w:val="18"/>
                <w:lang w:eastAsia="en-GB"/>
              </w:rPr>
            </w:pPr>
          </w:p>
        </w:tc>
      </w:tr>
    </w:tbl>
    <w:p w:rsidR="00844836" w:rsidRDefault="00844836"/>
    <w:p w:rsidR="00863BAF" w:rsidRDefault="00863BAF" w:rsidP="00844836"/>
    <w:p w:rsidR="00844836" w:rsidRDefault="00844836" w:rsidP="00844836"/>
    <w:p w:rsidR="00844836" w:rsidRDefault="00844836" w:rsidP="00844836"/>
    <w:p w:rsidR="00844836" w:rsidRPr="00844836" w:rsidRDefault="00844836" w:rsidP="00844836"/>
    <w:sectPr w:rsidR="00844836" w:rsidRPr="00844836">
      <w:pgSz w:w="16840" w:h="1191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4666"/>
    <w:multiLevelType w:val="multilevel"/>
    <w:tmpl w:val="F80A2F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32155E0"/>
    <w:multiLevelType w:val="multilevel"/>
    <w:tmpl w:val="7048F6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A7A4C00"/>
    <w:multiLevelType w:val="hybridMultilevel"/>
    <w:tmpl w:val="BFE0964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8474DCB"/>
    <w:multiLevelType w:val="hybridMultilevel"/>
    <w:tmpl w:val="6C6E1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3221"/>
    <w:multiLevelType w:val="multilevel"/>
    <w:tmpl w:val="A15E35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3144594"/>
    <w:multiLevelType w:val="multilevel"/>
    <w:tmpl w:val="0094A0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DE"/>
    <w:rsid w:val="000348E0"/>
    <w:rsid w:val="00073B49"/>
    <w:rsid w:val="00226E10"/>
    <w:rsid w:val="002404DB"/>
    <w:rsid w:val="00261CB3"/>
    <w:rsid w:val="00287170"/>
    <w:rsid w:val="003219A9"/>
    <w:rsid w:val="003443AA"/>
    <w:rsid w:val="00395D8A"/>
    <w:rsid w:val="0046018B"/>
    <w:rsid w:val="004F46AF"/>
    <w:rsid w:val="00521628"/>
    <w:rsid w:val="00557534"/>
    <w:rsid w:val="005C331C"/>
    <w:rsid w:val="005D57E4"/>
    <w:rsid w:val="00626E96"/>
    <w:rsid w:val="006317DC"/>
    <w:rsid w:val="006A1B54"/>
    <w:rsid w:val="00733A56"/>
    <w:rsid w:val="00764F01"/>
    <w:rsid w:val="007E60C2"/>
    <w:rsid w:val="00844836"/>
    <w:rsid w:val="00863BAF"/>
    <w:rsid w:val="00951723"/>
    <w:rsid w:val="0097638E"/>
    <w:rsid w:val="00A15459"/>
    <w:rsid w:val="00A93B18"/>
    <w:rsid w:val="00AD61BC"/>
    <w:rsid w:val="00AF20F6"/>
    <w:rsid w:val="00B24F35"/>
    <w:rsid w:val="00B34048"/>
    <w:rsid w:val="00B85F34"/>
    <w:rsid w:val="00C24670"/>
    <w:rsid w:val="00CB4ACA"/>
    <w:rsid w:val="00DE24DE"/>
    <w:rsid w:val="00E063AF"/>
    <w:rsid w:val="00EF52ED"/>
    <w:rsid w:val="00F7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9B05"/>
  <w15:docId w15:val="{956F2D6C-1AD3-4B82-A21A-46B93811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8"/>
      <w:szCs w:val="28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4">
    <w:name w:val="A4"/>
    <w:uiPriority w:val="99"/>
    <w:rsid w:val="005C331C"/>
    <w:rPr>
      <w:color w:val="F68B52"/>
      <w:sz w:val="18"/>
    </w:rPr>
  </w:style>
  <w:style w:type="paragraph" w:styleId="Footer">
    <w:name w:val="footer"/>
    <w:basedOn w:val="Normal"/>
    <w:link w:val="FooterChar"/>
    <w:uiPriority w:val="99"/>
    <w:unhideWhenUsed/>
    <w:rsid w:val="006317DC"/>
    <w:pPr>
      <w:widowControl/>
      <w:tabs>
        <w:tab w:val="center" w:pos="4513"/>
        <w:tab w:val="right" w:pos="9026"/>
      </w:tabs>
      <w:suppressAutoHyphens/>
      <w:autoSpaceDE/>
      <w:textAlignment w:val="baseline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317DC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6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3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deep-dive-into-reading-self-review-and-resource-pack-t-e-2548595" TargetMode="External"/><Relationship Id="rId13" Type="http://schemas.openxmlformats.org/officeDocument/2006/relationships/hyperlink" Target="https://www.twinkl.co.uk/resource/deep-dive-into-reading-self-review-and-resource-pack-t-e-25485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nkl.co.uk/resource/deep-dive-into-reading-self-review-and-resource-pack-t-e-2548595" TargetMode="External"/><Relationship Id="rId12" Type="http://schemas.openxmlformats.org/officeDocument/2006/relationships/hyperlink" Target="https://www.twinkl.co.uk/resource/deep-dive-into-reading-self-review-and-resource-pack-t-e-254859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winkl.co.uk/resource/deep-dive-into-reading-self-review-and-resource-pack-t-e-2548595" TargetMode="External"/><Relationship Id="rId11" Type="http://schemas.openxmlformats.org/officeDocument/2006/relationships/hyperlink" Target="https://www.twinkl.co.uk/resource/deep-dive-into-reading-self-review-and-resource-pack-t-e-2548595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twinkl.co.uk/resource/deep-dive-into-reading-self-review-and-resource-pack-t-e-25485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deep-dive-into-reading-self-review-and-resource-pack-t-e-2548595" TargetMode="External"/><Relationship Id="rId14" Type="http://schemas.openxmlformats.org/officeDocument/2006/relationships/hyperlink" Target="https://www.twinkl.co.uk/resource/deep-dive-into-reading-self-review-and-resource-pack-t-e-2548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24002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lmcdonough</dc:creator>
  <cp:lastModifiedBy>Staff</cp:lastModifiedBy>
  <cp:revision>28</cp:revision>
  <dcterms:created xsi:type="dcterms:W3CDTF">2022-05-14T08:09:00Z</dcterms:created>
  <dcterms:modified xsi:type="dcterms:W3CDTF">2022-10-11T06:01:00Z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2022-05-12T00:00:00Z</vt:filetime>
  </property>
</Properties>
</file>