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587F4A" w:rsidRDefault="00B105B5" w:rsidP="007C7977">
      <w:pPr>
        <w:rPr>
          <w:rFonts w:eastAsiaTheme="minorEastAsia"/>
          <w:b/>
          <w:sz w:val="32"/>
          <w:lang w:val="en-US" w:eastAsia="ja-JP"/>
        </w:rPr>
      </w:pPr>
    </w:p>
    <w:p w14:paraId="6086DDC5" w14:textId="77777777" w:rsidR="00B105B5" w:rsidRPr="00587F4A" w:rsidRDefault="00B105B5" w:rsidP="007C7977">
      <w:pPr>
        <w:rPr>
          <w:rFonts w:eastAsiaTheme="minorEastAsia"/>
          <w:b/>
          <w:sz w:val="32"/>
          <w:lang w:val="en-US" w:eastAsia="ja-JP"/>
        </w:rPr>
      </w:pPr>
    </w:p>
    <w:p w14:paraId="30F6BD9D" w14:textId="77777777" w:rsidR="00B105B5" w:rsidRPr="00587F4A" w:rsidRDefault="00B105B5" w:rsidP="007C7977">
      <w:pPr>
        <w:rPr>
          <w:rFonts w:eastAsiaTheme="minorEastAsia"/>
          <w:b/>
          <w:sz w:val="32"/>
          <w:lang w:val="en-US" w:eastAsia="ja-JP"/>
        </w:rPr>
      </w:pPr>
    </w:p>
    <w:p w14:paraId="04D4EADC" w14:textId="77777777" w:rsidR="00B105B5" w:rsidRPr="00587F4A" w:rsidRDefault="00B105B5" w:rsidP="007C7977">
      <w:pPr>
        <w:rPr>
          <w:rFonts w:eastAsiaTheme="minorEastAsia"/>
          <w:b/>
          <w:sz w:val="32"/>
          <w:lang w:val="en-US" w:eastAsia="ja-JP"/>
        </w:rPr>
      </w:pPr>
    </w:p>
    <w:p w14:paraId="77429D96" w14:textId="77777777" w:rsidR="00B105B5" w:rsidRPr="00587F4A" w:rsidRDefault="00B105B5" w:rsidP="007C7977">
      <w:pPr>
        <w:rPr>
          <w:rFonts w:eastAsiaTheme="minorEastAsia"/>
          <w:b/>
          <w:sz w:val="32"/>
          <w:lang w:val="en-US" w:eastAsia="ja-JP"/>
        </w:rPr>
      </w:pPr>
    </w:p>
    <w:p w14:paraId="51A46F03" w14:textId="77777777" w:rsidR="00B105B5" w:rsidRPr="00587F4A" w:rsidRDefault="00B105B5" w:rsidP="007C7977">
      <w:pPr>
        <w:rPr>
          <w:rFonts w:eastAsiaTheme="minorEastAsia"/>
          <w:b/>
          <w:sz w:val="32"/>
          <w:lang w:val="en-US" w:eastAsia="ja-JP"/>
        </w:rPr>
      </w:pPr>
    </w:p>
    <w:p w14:paraId="2C43B91B" w14:textId="3D124A0A" w:rsidR="00A23725" w:rsidRPr="00587F4A" w:rsidRDefault="00587F4A" w:rsidP="00A23725">
      <w:pPr>
        <w:jc w:val="center"/>
        <w:rPr>
          <w:rFonts w:eastAsiaTheme="majorEastAsia" w:cs="Arial"/>
          <w:b/>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87F4A">
        <w:rPr>
          <w:rFonts w:eastAsiaTheme="majorEastAsia" w:cs="Arial"/>
          <w:b/>
          <w:sz w:val="72"/>
          <w:szCs w:val="72"/>
          <w:lang w:eastAsia="ja-JP"/>
        </w:rPr>
        <w:t>Vine Tree Primary</w:t>
      </w:r>
    </w:p>
    <w:p w14:paraId="3D2113AE" w14:textId="77777777" w:rsidR="00A23725" w:rsidRPr="00587F4A" w:rsidRDefault="00A23725" w:rsidP="00A23725">
      <w:pPr>
        <w:jc w:val="center"/>
        <w:rPr>
          <w:rFonts w:eastAsiaTheme="majorEastAsia" w:cs="Arial"/>
          <w:sz w:val="72"/>
          <w:szCs w:val="72"/>
          <w:lang w:eastAsia="ja-JP"/>
        </w:rPr>
      </w:pPr>
    </w:p>
    <w:p w14:paraId="55C48F61" w14:textId="1C5EB01C" w:rsidR="00A23725" w:rsidRPr="00587F4A" w:rsidRDefault="007F5374" w:rsidP="00A23725">
      <w:pPr>
        <w:jc w:val="center"/>
        <w:rPr>
          <w:rFonts w:eastAsiaTheme="majorEastAsia" w:cs="Arial"/>
          <w:sz w:val="80"/>
          <w:szCs w:val="80"/>
          <w:lang w:val="en-US" w:eastAsia="ja-JP"/>
        </w:rPr>
      </w:pPr>
      <w:r w:rsidRPr="00587F4A">
        <w:rPr>
          <w:rFonts w:eastAsiaTheme="majorEastAsia" w:cs="Arial"/>
          <w:sz w:val="72"/>
          <w:szCs w:val="80"/>
          <w:lang w:val="en-US" w:eastAsia="ja-JP"/>
        </w:rPr>
        <w:t>Pupil Code of Conduct</w:t>
      </w:r>
    </w:p>
    <w:p w14:paraId="70BD4DFB" w14:textId="77777777" w:rsidR="00A23725" w:rsidRPr="00587F4A" w:rsidRDefault="00A23725" w:rsidP="00A23725">
      <w:pPr>
        <w:jc w:val="center"/>
        <w:rPr>
          <w:rFonts w:eastAsiaTheme="majorEastAsia" w:cs="Arial"/>
          <w:sz w:val="80"/>
          <w:szCs w:val="80"/>
          <w:lang w:val="en-US" w:eastAsia="ja-JP"/>
        </w:rPr>
      </w:pPr>
    </w:p>
    <w:p w14:paraId="29659CE8" w14:textId="77777777" w:rsidR="00A23725" w:rsidRPr="00587F4A" w:rsidRDefault="00A23725" w:rsidP="00A23725">
      <w:pPr>
        <w:jc w:val="center"/>
        <w:rPr>
          <w:rFonts w:eastAsiaTheme="majorEastAsia" w:cs="Arial"/>
          <w:sz w:val="80"/>
          <w:szCs w:val="80"/>
          <w:lang w:val="en-US" w:eastAsia="ja-JP"/>
        </w:rPr>
      </w:pPr>
    </w:p>
    <w:p w14:paraId="3A413A89" w14:textId="3C982C11" w:rsidR="00A23725" w:rsidRPr="00587F4A" w:rsidRDefault="00A23725" w:rsidP="00A23725">
      <w:pPr>
        <w:rPr>
          <w:rFonts w:eastAsiaTheme="majorEastAsia" w:cs="Arial"/>
          <w:sz w:val="80"/>
          <w:szCs w:val="80"/>
          <w:lang w:val="en-US" w:eastAsia="ja-JP"/>
        </w:rPr>
      </w:pPr>
    </w:p>
    <w:p w14:paraId="736F73D5" w14:textId="77777777" w:rsidR="00A23725" w:rsidRPr="00587F4A" w:rsidRDefault="00A23725" w:rsidP="00A23725">
      <w:pPr>
        <w:rPr>
          <w:rFonts w:eastAsiaTheme="majorEastAsia" w:cs="Arial"/>
          <w:sz w:val="80"/>
          <w:szCs w:val="80"/>
          <w:lang w:val="en-US" w:eastAsia="ja-JP"/>
        </w:rPr>
        <w:sectPr w:rsidR="00A23725" w:rsidRPr="00587F4A" w:rsidSect="00587F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pPr>
    </w:p>
    <w:p w14:paraId="15BB98F5" w14:textId="77777777" w:rsidR="00A23725" w:rsidRPr="00587F4A" w:rsidRDefault="00A23725" w:rsidP="00A23725">
      <w:pPr>
        <w:pStyle w:val="ListParagraph"/>
        <w:spacing w:before="120" w:after="120" w:line="320" w:lineRule="exact"/>
        <w:ind w:left="360"/>
        <w:rPr>
          <w:rFonts w:ascii="Arial" w:hAnsi="Arial" w:cs="Arial"/>
          <w:b/>
          <w:sz w:val="32"/>
        </w:rPr>
      </w:pPr>
      <w:r w:rsidRPr="00587F4A">
        <w:rPr>
          <w:rFonts w:ascii="Arial" w:hAnsi="Arial" w:cs="Arial"/>
          <w:b/>
          <w:sz w:val="32"/>
        </w:rPr>
        <w:lastRenderedPageBreak/>
        <w:t>Contents:</w:t>
      </w:r>
    </w:p>
    <w:p w14:paraId="58E7BC1B" w14:textId="77777777" w:rsidR="00A23725" w:rsidRPr="00587F4A" w:rsidRDefault="00A23725" w:rsidP="00A23725">
      <w:pPr>
        <w:pStyle w:val="ListParagraph"/>
        <w:spacing w:before="120" w:after="120" w:line="320" w:lineRule="exact"/>
        <w:ind w:left="360"/>
        <w:rPr>
          <w:rFonts w:ascii="Arial" w:hAnsi="Arial" w:cs="Arial"/>
          <w:b/>
          <w:sz w:val="32"/>
        </w:rPr>
      </w:pPr>
    </w:p>
    <w:p w14:paraId="4D282E20" w14:textId="322E620E" w:rsidR="00A23725" w:rsidRPr="00587F4A" w:rsidRDefault="00A23725" w:rsidP="00144284">
      <w:pPr>
        <w:spacing w:before="120" w:after="120"/>
        <w:ind w:left="717"/>
        <w:rPr>
          <w:rStyle w:val="Hyperlink"/>
          <w:rFonts w:cs="Arial"/>
          <w:color w:val="auto"/>
          <w:sz w:val="14"/>
          <w:u w:val="none"/>
        </w:rPr>
      </w:pPr>
      <w:r w:rsidRPr="00587F4A">
        <w:rPr>
          <w:rFonts w:cs="Arial"/>
        </w:rPr>
        <w:fldChar w:fldCharType="begin"/>
      </w:r>
      <w:r w:rsidR="00453025" w:rsidRPr="00587F4A">
        <w:rPr>
          <w:rFonts w:cs="Arial"/>
        </w:rPr>
        <w:instrText>HYPERLINK  \l "_Statement_of_intent_1"</w:instrText>
      </w:r>
      <w:r w:rsidRPr="00587F4A">
        <w:rPr>
          <w:rFonts w:cs="Arial"/>
        </w:rPr>
        <w:fldChar w:fldCharType="separate"/>
      </w:r>
      <w:r w:rsidRPr="00587F4A">
        <w:rPr>
          <w:rStyle w:val="Hyperlink"/>
          <w:rFonts w:cs="Arial"/>
          <w:color w:val="auto"/>
          <w:u w:val="none"/>
        </w:rPr>
        <w:t>Statement of intent</w:t>
      </w:r>
      <w:bookmarkStart w:id="4" w:name="b"/>
    </w:p>
    <w:p w14:paraId="4ADF0319" w14:textId="1AB4A243" w:rsidR="007F5374" w:rsidRPr="00587F4A" w:rsidRDefault="00A23725" w:rsidP="008F3C52">
      <w:pPr>
        <w:pStyle w:val="ListParagraph"/>
        <w:numPr>
          <w:ilvl w:val="0"/>
          <w:numId w:val="1"/>
        </w:numPr>
        <w:spacing w:before="120" w:after="120"/>
        <w:ind w:left="1077"/>
        <w:contextualSpacing w:val="0"/>
        <w:rPr>
          <w:rStyle w:val="Hyperlink"/>
          <w:rFonts w:ascii="Arial" w:hAnsi="Arial" w:cs="Arial"/>
          <w:color w:val="auto"/>
          <w:u w:val="none"/>
        </w:rPr>
      </w:pPr>
      <w:r w:rsidRPr="00587F4A">
        <w:rPr>
          <w:rFonts w:ascii="Arial" w:hAnsi="Arial" w:cs="Arial"/>
        </w:rPr>
        <w:fldChar w:fldCharType="end"/>
      </w:r>
      <w:bookmarkEnd w:id="4"/>
      <w:r w:rsidR="006D2CE5" w:rsidRPr="00587F4A">
        <w:rPr>
          <w:rFonts w:ascii="Arial" w:hAnsi="Arial" w:cs="Arial"/>
        </w:rPr>
        <w:fldChar w:fldCharType="begin"/>
      </w:r>
      <w:r w:rsidR="006D2CE5" w:rsidRPr="00587F4A">
        <w:rPr>
          <w:rFonts w:ascii="Arial" w:hAnsi="Arial" w:cs="Arial"/>
        </w:rPr>
        <w:instrText xml:space="preserve"> HYPERLINK  \l "general" </w:instrText>
      </w:r>
      <w:r w:rsidR="006D2CE5" w:rsidRPr="00587F4A">
        <w:rPr>
          <w:rFonts w:ascii="Arial" w:hAnsi="Arial" w:cs="Arial"/>
        </w:rPr>
        <w:fldChar w:fldCharType="separate"/>
      </w:r>
      <w:r w:rsidR="007F5374" w:rsidRPr="00587F4A">
        <w:rPr>
          <w:rStyle w:val="Hyperlink"/>
          <w:rFonts w:ascii="Arial" w:hAnsi="Arial" w:cs="Arial"/>
          <w:color w:val="auto"/>
          <w:u w:val="none"/>
        </w:rPr>
        <w:t>General conduct</w:t>
      </w:r>
    </w:p>
    <w:p w14:paraId="7A9FA2EF" w14:textId="5D1EB704" w:rsidR="007F5374" w:rsidRPr="00587F4A" w:rsidRDefault="006D2CE5" w:rsidP="007538FF">
      <w:pPr>
        <w:pStyle w:val="ListParagraph"/>
        <w:numPr>
          <w:ilvl w:val="0"/>
          <w:numId w:val="1"/>
        </w:numPr>
        <w:spacing w:before="120" w:after="120"/>
        <w:contextualSpacing w:val="0"/>
        <w:rPr>
          <w:rStyle w:val="Hyperlink"/>
          <w:rFonts w:ascii="Arial" w:hAnsi="Arial" w:cs="Arial"/>
          <w:color w:val="auto"/>
          <w:u w:val="none"/>
        </w:rPr>
      </w:pPr>
      <w:r w:rsidRPr="00587F4A">
        <w:rPr>
          <w:rFonts w:ascii="Arial" w:hAnsi="Arial" w:cs="Arial"/>
        </w:rPr>
        <w:fldChar w:fldCharType="end"/>
      </w:r>
      <w:r w:rsidRPr="00587F4A">
        <w:fldChar w:fldCharType="begin"/>
      </w:r>
      <w:r w:rsidRPr="00587F4A">
        <w:instrText xml:space="preserve"> HYPERLINK  \l "InClassroom" </w:instrText>
      </w:r>
      <w:r w:rsidRPr="00587F4A">
        <w:fldChar w:fldCharType="separate"/>
      </w:r>
      <w:r w:rsidR="007F5374" w:rsidRPr="00587F4A">
        <w:rPr>
          <w:rStyle w:val="Hyperlink"/>
          <w:color w:val="auto"/>
          <w:u w:val="none"/>
        </w:rPr>
        <w:t>In the classroom</w:t>
      </w:r>
    </w:p>
    <w:p w14:paraId="68CA311D" w14:textId="44D0A385" w:rsidR="00144284" w:rsidRPr="00587F4A" w:rsidRDefault="006D2CE5" w:rsidP="007538FF">
      <w:pPr>
        <w:pStyle w:val="ListParagraph"/>
        <w:numPr>
          <w:ilvl w:val="0"/>
          <w:numId w:val="1"/>
        </w:numPr>
        <w:spacing w:before="120" w:after="120"/>
        <w:contextualSpacing w:val="0"/>
        <w:rPr>
          <w:rFonts w:ascii="Arial" w:hAnsi="Arial" w:cs="Arial"/>
        </w:rPr>
      </w:pPr>
      <w:r w:rsidRPr="00587F4A">
        <w:fldChar w:fldCharType="end"/>
      </w:r>
      <w:hyperlink w:anchor="attendance" w:history="1">
        <w:r w:rsidR="007F5374" w:rsidRPr="00587F4A">
          <w:rPr>
            <w:rStyle w:val="Hyperlink"/>
            <w:color w:val="auto"/>
            <w:u w:val="none"/>
          </w:rPr>
          <w:t>Attendance</w:t>
        </w:r>
      </w:hyperlink>
    </w:p>
    <w:p w14:paraId="1AF8A8F0" w14:textId="26F530C4" w:rsidR="00144284" w:rsidRPr="00587F4A" w:rsidRDefault="003529CE" w:rsidP="00144284">
      <w:pPr>
        <w:pStyle w:val="ListParagraph"/>
        <w:numPr>
          <w:ilvl w:val="0"/>
          <w:numId w:val="1"/>
        </w:numPr>
        <w:spacing w:before="120" w:after="120"/>
        <w:contextualSpacing w:val="0"/>
        <w:rPr>
          <w:rFonts w:ascii="Arial" w:hAnsi="Arial" w:cs="Arial"/>
        </w:rPr>
      </w:pPr>
      <w:hyperlink w:anchor="lateness" w:history="1">
        <w:r w:rsidR="007F5374" w:rsidRPr="00587F4A">
          <w:rPr>
            <w:rStyle w:val="Hyperlink"/>
            <w:color w:val="auto"/>
            <w:u w:val="none"/>
          </w:rPr>
          <w:t>Lateness</w:t>
        </w:r>
      </w:hyperlink>
    </w:p>
    <w:p w14:paraId="6B2D9097" w14:textId="76F5693E" w:rsidR="00B80703" w:rsidRPr="00587F4A" w:rsidRDefault="003529CE" w:rsidP="00144284">
      <w:pPr>
        <w:pStyle w:val="ListParagraph"/>
        <w:numPr>
          <w:ilvl w:val="0"/>
          <w:numId w:val="1"/>
        </w:numPr>
        <w:spacing w:before="120" w:after="120"/>
        <w:contextualSpacing w:val="0"/>
        <w:rPr>
          <w:rFonts w:ascii="Arial" w:hAnsi="Arial" w:cs="Arial"/>
        </w:rPr>
      </w:pPr>
      <w:hyperlink w:anchor="illness" w:history="1">
        <w:r w:rsidR="007F5374" w:rsidRPr="00587F4A">
          <w:rPr>
            <w:rStyle w:val="Hyperlink"/>
            <w:rFonts w:ascii="Arial" w:hAnsi="Arial" w:cs="Arial"/>
            <w:color w:val="auto"/>
            <w:u w:val="none"/>
          </w:rPr>
          <w:t>Illness whilst at school</w:t>
        </w:r>
      </w:hyperlink>
      <w:r w:rsidR="007F5374" w:rsidRPr="00587F4A">
        <w:rPr>
          <w:rFonts w:ascii="Arial" w:hAnsi="Arial" w:cs="Arial"/>
        </w:rPr>
        <w:t xml:space="preserve"> </w:t>
      </w:r>
    </w:p>
    <w:p w14:paraId="2C4711C5" w14:textId="71DD31FE" w:rsidR="006D2CE5" w:rsidRPr="00587F4A" w:rsidRDefault="003529CE" w:rsidP="00144284">
      <w:pPr>
        <w:pStyle w:val="ListParagraph"/>
        <w:numPr>
          <w:ilvl w:val="0"/>
          <w:numId w:val="1"/>
        </w:numPr>
        <w:spacing w:before="120" w:after="120"/>
        <w:contextualSpacing w:val="0"/>
        <w:rPr>
          <w:rFonts w:ascii="Arial" w:hAnsi="Arial" w:cs="Arial"/>
        </w:rPr>
      </w:pPr>
      <w:hyperlink w:anchor="relationships" w:history="1">
        <w:r w:rsidR="00AD3DF7" w:rsidRPr="00587F4A">
          <w:rPr>
            <w:rStyle w:val="Hyperlink"/>
            <w:rFonts w:ascii="Arial" w:hAnsi="Arial" w:cs="Arial"/>
            <w:color w:val="auto"/>
            <w:u w:val="none"/>
          </w:rPr>
          <w:t xml:space="preserve">Pupil </w:t>
        </w:r>
        <w:r w:rsidR="006D2CE5" w:rsidRPr="00587F4A">
          <w:rPr>
            <w:rStyle w:val="Hyperlink"/>
            <w:rFonts w:ascii="Arial" w:hAnsi="Arial" w:cs="Arial"/>
            <w:color w:val="auto"/>
            <w:u w:val="none"/>
          </w:rPr>
          <w:t>relationships</w:t>
        </w:r>
      </w:hyperlink>
    </w:p>
    <w:p w14:paraId="13AF8959" w14:textId="2AFCDECC" w:rsidR="007F5374" w:rsidRPr="00587F4A" w:rsidRDefault="003529CE" w:rsidP="00144284">
      <w:pPr>
        <w:pStyle w:val="ListParagraph"/>
        <w:numPr>
          <w:ilvl w:val="0"/>
          <w:numId w:val="1"/>
        </w:numPr>
        <w:spacing w:before="120" w:after="120"/>
        <w:contextualSpacing w:val="0"/>
        <w:rPr>
          <w:rFonts w:ascii="Arial" w:hAnsi="Arial" w:cs="Arial"/>
        </w:rPr>
      </w:pPr>
      <w:hyperlink w:anchor="appearance" w:history="1">
        <w:r w:rsidR="007F5374" w:rsidRPr="00587F4A">
          <w:rPr>
            <w:rStyle w:val="Hyperlink"/>
            <w:rFonts w:ascii="Arial" w:hAnsi="Arial" w:cs="Arial"/>
            <w:color w:val="auto"/>
            <w:u w:val="none"/>
          </w:rPr>
          <w:t>Appearance</w:t>
        </w:r>
      </w:hyperlink>
    </w:p>
    <w:p w14:paraId="3FB94D38" w14:textId="0B93330C" w:rsidR="007F5374" w:rsidRPr="00587F4A" w:rsidRDefault="003529CE" w:rsidP="00144284">
      <w:pPr>
        <w:pStyle w:val="ListParagraph"/>
        <w:numPr>
          <w:ilvl w:val="0"/>
          <w:numId w:val="1"/>
        </w:numPr>
        <w:spacing w:before="120" w:after="120"/>
        <w:contextualSpacing w:val="0"/>
        <w:rPr>
          <w:rFonts w:ascii="Arial" w:hAnsi="Arial" w:cs="Arial"/>
        </w:rPr>
      </w:pPr>
      <w:hyperlink w:anchor="Property" w:history="1">
        <w:r w:rsidR="007F5374" w:rsidRPr="00587F4A">
          <w:rPr>
            <w:rStyle w:val="Hyperlink"/>
            <w:rFonts w:ascii="Arial" w:hAnsi="Arial" w:cs="Arial"/>
            <w:color w:val="auto"/>
            <w:u w:val="none"/>
          </w:rPr>
          <w:t>Property</w:t>
        </w:r>
      </w:hyperlink>
    </w:p>
    <w:p w14:paraId="463BED66" w14:textId="73B8F37B" w:rsidR="007F5374" w:rsidRPr="00587F4A" w:rsidRDefault="003529CE" w:rsidP="00144284">
      <w:pPr>
        <w:pStyle w:val="ListParagraph"/>
        <w:numPr>
          <w:ilvl w:val="0"/>
          <w:numId w:val="1"/>
        </w:numPr>
        <w:spacing w:before="120" w:after="120"/>
        <w:contextualSpacing w:val="0"/>
        <w:rPr>
          <w:rFonts w:ascii="Arial" w:hAnsi="Arial" w:cs="Arial"/>
        </w:rPr>
      </w:pPr>
      <w:hyperlink w:anchor="mobiletech" w:history="1">
        <w:r w:rsidR="007F5374" w:rsidRPr="00587F4A">
          <w:rPr>
            <w:rStyle w:val="Hyperlink"/>
            <w:rFonts w:ascii="Arial" w:hAnsi="Arial" w:cs="Arial"/>
            <w:color w:val="auto"/>
            <w:u w:val="none"/>
          </w:rPr>
          <w:t>Mobile technology</w:t>
        </w:r>
      </w:hyperlink>
    </w:p>
    <w:p w14:paraId="4D769F63" w14:textId="02F202AF" w:rsidR="00144284" w:rsidRPr="00587F4A" w:rsidRDefault="003529CE" w:rsidP="00144284">
      <w:pPr>
        <w:pStyle w:val="ListParagraph"/>
        <w:numPr>
          <w:ilvl w:val="0"/>
          <w:numId w:val="1"/>
        </w:numPr>
        <w:spacing w:before="120" w:after="120"/>
        <w:contextualSpacing w:val="0"/>
        <w:rPr>
          <w:rFonts w:ascii="Arial" w:hAnsi="Arial" w:cs="Arial"/>
        </w:rPr>
      </w:pPr>
      <w:hyperlink w:anchor="barred" w:history="1">
        <w:r w:rsidR="007F5374" w:rsidRPr="00587F4A">
          <w:rPr>
            <w:rStyle w:val="Hyperlink"/>
            <w:rFonts w:ascii="Arial" w:hAnsi="Arial" w:cs="Arial"/>
            <w:color w:val="auto"/>
            <w:u w:val="none"/>
          </w:rPr>
          <w:t>Items barred from the school premises</w:t>
        </w:r>
      </w:hyperlink>
    </w:p>
    <w:p w14:paraId="5E7298BB" w14:textId="5157C51F" w:rsidR="00DB6FF6" w:rsidRPr="00587F4A" w:rsidRDefault="003529CE" w:rsidP="00144284">
      <w:pPr>
        <w:pStyle w:val="ListParagraph"/>
        <w:numPr>
          <w:ilvl w:val="0"/>
          <w:numId w:val="1"/>
        </w:numPr>
        <w:spacing w:before="120" w:after="120"/>
        <w:contextualSpacing w:val="0"/>
        <w:rPr>
          <w:rFonts w:ascii="Arial" w:hAnsi="Arial" w:cs="Arial"/>
        </w:rPr>
      </w:pPr>
      <w:hyperlink w:anchor="comply" w:history="1">
        <w:r w:rsidR="007F5374" w:rsidRPr="00587F4A">
          <w:rPr>
            <w:rStyle w:val="Hyperlink"/>
            <w:rFonts w:ascii="Arial" w:hAnsi="Arial" w:cs="Arial"/>
            <w:color w:val="auto"/>
            <w:u w:val="none"/>
          </w:rPr>
          <w:t>Non-compliance</w:t>
        </w:r>
      </w:hyperlink>
    </w:p>
    <w:p w14:paraId="1CF7F1EB" w14:textId="59B245AC" w:rsidR="00565020" w:rsidRPr="00587F4A" w:rsidRDefault="003529CE" w:rsidP="00144284">
      <w:pPr>
        <w:pStyle w:val="ListParagraph"/>
        <w:numPr>
          <w:ilvl w:val="0"/>
          <w:numId w:val="1"/>
        </w:numPr>
        <w:spacing w:before="120" w:after="120"/>
        <w:contextualSpacing w:val="0"/>
        <w:rPr>
          <w:rFonts w:ascii="Arial" w:hAnsi="Arial" w:cs="Arial"/>
        </w:rPr>
      </w:pPr>
      <w:hyperlink w:anchor="monitoring" w:history="1">
        <w:r w:rsidR="00565020" w:rsidRPr="00587F4A">
          <w:rPr>
            <w:rStyle w:val="Hyperlink"/>
            <w:rFonts w:cs="Arial"/>
            <w:color w:val="auto"/>
            <w:u w:val="none"/>
          </w:rPr>
          <w:t>Monitoring and review</w:t>
        </w:r>
      </w:hyperlink>
    </w:p>
    <w:p w14:paraId="57857A32" w14:textId="236F0B4B" w:rsidR="00A23725" w:rsidRPr="00587F4A" w:rsidRDefault="00A23725" w:rsidP="00453025">
      <w:pPr>
        <w:spacing w:line="240" w:lineRule="auto"/>
        <w:ind w:left="717"/>
        <w:rPr>
          <w:rFonts w:cs="Arial"/>
          <w:b/>
        </w:rPr>
      </w:pPr>
      <w:r w:rsidRPr="00587F4A">
        <w:rPr>
          <w:rFonts w:cs="Arial"/>
          <w:b/>
        </w:rPr>
        <w:t>Appendices</w:t>
      </w:r>
      <w:r w:rsidR="00DB6FF6" w:rsidRPr="00587F4A">
        <w:rPr>
          <w:rFonts w:cs="Arial"/>
          <w:b/>
        </w:rPr>
        <w:t>:</w:t>
      </w:r>
    </w:p>
    <w:p w14:paraId="41DDDD53" w14:textId="47271256" w:rsidR="00A23725" w:rsidRPr="00587F4A" w:rsidRDefault="003529CE" w:rsidP="007F5374">
      <w:pPr>
        <w:pStyle w:val="ListParagraph"/>
        <w:numPr>
          <w:ilvl w:val="0"/>
          <w:numId w:val="40"/>
        </w:numPr>
        <w:spacing w:line="320" w:lineRule="exact"/>
        <w:rPr>
          <w:rFonts w:cs="Arial"/>
        </w:rPr>
      </w:pPr>
      <w:hyperlink w:anchor="appendix" w:history="1">
        <w:r w:rsidR="007F5374" w:rsidRPr="00587F4A">
          <w:rPr>
            <w:rStyle w:val="Hyperlink"/>
            <w:rFonts w:cs="Arial"/>
            <w:color w:val="auto"/>
            <w:u w:val="none"/>
          </w:rPr>
          <w:t>Code of conduct agreement</w:t>
        </w:r>
      </w:hyperlink>
    </w:p>
    <w:p w14:paraId="77809862" w14:textId="0F574FFD" w:rsidR="00A23725" w:rsidRPr="00587F4A" w:rsidRDefault="00A23725" w:rsidP="00A23725">
      <w:pPr>
        <w:rPr>
          <w:rFonts w:cs="Arial"/>
          <w:sz w:val="32"/>
          <w:szCs w:val="32"/>
        </w:rPr>
      </w:pPr>
    </w:p>
    <w:p w14:paraId="1B62E2A3" w14:textId="77777777" w:rsidR="00A23725" w:rsidRPr="00587F4A" w:rsidRDefault="00A23725" w:rsidP="00A23725">
      <w:pPr>
        <w:rPr>
          <w:rFonts w:cs="Arial"/>
          <w:sz w:val="32"/>
          <w:szCs w:val="32"/>
        </w:rPr>
      </w:pPr>
      <w:r w:rsidRPr="00587F4A">
        <w:rPr>
          <w:rFonts w:cs="Arial"/>
          <w:sz w:val="32"/>
          <w:szCs w:val="32"/>
        </w:rPr>
        <w:br w:type="page"/>
      </w:r>
      <w:bookmarkStart w:id="5" w:name="_Statement_of_Intent"/>
      <w:bookmarkEnd w:id="5"/>
    </w:p>
    <w:p w14:paraId="1B5CD8E7" w14:textId="0DBAAAED" w:rsidR="00A23725" w:rsidRPr="00587F4A" w:rsidRDefault="00A23725" w:rsidP="00144284">
      <w:pPr>
        <w:pStyle w:val="Heading2"/>
        <w:numPr>
          <w:ilvl w:val="0"/>
          <w:numId w:val="0"/>
        </w:numPr>
        <w:spacing w:before="120"/>
        <w:ind w:left="578" w:hanging="578"/>
        <w:jc w:val="both"/>
        <w:rPr>
          <w:rFonts w:asciiTheme="minorHAnsi" w:hAnsiTheme="minorHAnsi" w:cstheme="minorHAnsi"/>
          <w:b/>
          <w:sz w:val="28"/>
          <w:szCs w:val="22"/>
        </w:rPr>
      </w:pPr>
      <w:bookmarkStart w:id="6" w:name="_Statement_of_intent_1"/>
      <w:bookmarkStart w:id="7" w:name="statment"/>
      <w:bookmarkStart w:id="8" w:name="statement"/>
      <w:bookmarkEnd w:id="6"/>
      <w:r w:rsidRPr="00587F4A">
        <w:rPr>
          <w:rFonts w:asciiTheme="minorHAnsi" w:hAnsiTheme="minorHAnsi" w:cstheme="minorHAnsi"/>
          <w:b/>
          <w:sz w:val="28"/>
          <w:szCs w:val="22"/>
        </w:rPr>
        <w:lastRenderedPageBreak/>
        <w:t xml:space="preserve">Statement of intent </w:t>
      </w:r>
      <w:bookmarkEnd w:id="7"/>
      <w:bookmarkEnd w:id="8"/>
    </w:p>
    <w:p w14:paraId="081A7856" w14:textId="39950D9F" w:rsidR="007F5374" w:rsidRPr="00587F4A" w:rsidRDefault="00587F4A" w:rsidP="00FD00CA">
      <w:pPr>
        <w:jc w:val="both"/>
        <w:rPr>
          <w:rFonts w:asciiTheme="minorHAnsi" w:hAnsiTheme="minorHAnsi"/>
        </w:rPr>
      </w:pPr>
      <w:r w:rsidRPr="00587F4A">
        <w:rPr>
          <w:b/>
        </w:rPr>
        <w:t>Vine Tree Primary</w:t>
      </w:r>
      <w:r w:rsidR="007F5374" w:rsidRPr="00587F4A">
        <w:t xml:space="preserve"> believes that in order to facilitate teaching and learning, acceptable behaviour must be displayed in all aspects of school life.</w:t>
      </w:r>
    </w:p>
    <w:p w14:paraId="7A873023" w14:textId="77777777" w:rsidR="007F5374" w:rsidRPr="00587F4A" w:rsidRDefault="007F5374" w:rsidP="00FD00CA">
      <w:pPr>
        <w:jc w:val="both"/>
      </w:pPr>
      <w:r w:rsidRPr="00587F4A">
        <w:t>We are committed to:</w:t>
      </w:r>
    </w:p>
    <w:p w14:paraId="2F4EB80F" w14:textId="77777777" w:rsidR="007F5374" w:rsidRPr="00587F4A" w:rsidRDefault="007F5374" w:rsidP="00FD00CA">
      <w:pPr>
        <w:pStyle w:val="ListParagraph"/>
        <w:numPr>
          <w:ilvl w:val="0"/>
          <w:numId w:val="38"/>
        </w:numPr>
        <w:jc w:val="both"/>
      </w:pPr>
      <w:r w:rsidRPr="00587F4A">
        <w:t>Promoting desired behaviour.</w:t>
      </w:r>
    </w:p>
    <w:p w14:paraId="79F7EF56" w14:textId="77777777" w:rsidR="007F5374" w:rsidRPr="00587F4A" w:rsidRDefault="007F5374" w:rsidP="00FD00CA">
      <w:pPr>
        <w:pStyle w:val="ListParagraph"/>
        <w:numPr>
          <w:ilvl w:val="0"/>
          <w:numId w:val="38"/>
        </w:numPr>
        <w:jc w:val="both"/>
      </w:pPr>
      <w:r w:rsidRPr="00587F4A">
        <w:t>Promoting self-esteem, self-discipline, proper regard for authority and positive relationships based on mutual respect.</w:t>
      </w:r>
    </w:p>
    <w:p w14:paraId="37A5B8EB" w14:textId="77777777" w:rsidR="007F5374" w:rsidRPr="00587F4A" w:rsidRDefault="007F5374" w:rsidP="00FD00CA">
      <w:pPr>
        <w:pStyle w:val="ListParagraph"/>
        <w:numPr>
          <w:ilvl w:val="0"/>
          <w:numId w:val="38"/>
        </w:numPr>
        <w:jc w:val="both"/>
      </w:pPr>
      <w:r w:rsidRPr="00587F4A">
        <w:t xml:space="preserve">Ensuring equality and fairness of treatment for all. </w:t>
      </w:r>
    </w:p>
    <w:p w14:paraId="6BB3E0D1" w14:textId="77777777" w:rsidR="007F5374" w:rsidRPr="00587F4A" w:rsidRDefault="007F5374" w:rsidP="00FD00CA">
      <w:pPr>
        <w:pStyle w:val="ListParagraph"/>
        <w:numPr>
          <w:ilvl w:val="0"/>
          <w:numId w:val="38"/>
        </w:numPr>
        <w:jc w:val="both"/>
      </w:pPr>
      <w:r w:rsidRPr="00587F4A">
        <w:t>Encouraging and rewarding good behaviour.</w:t>
      </w:r>
    </w:p>
    <w:p w14:paraId="6EC49CC5" w14:textId="77777777" w:rsidR="007F5374" w:rsidRPr="00587F4A" w:rsidRDefault="007F5374" w:rsidP="00FD00CA">
      <w:pPr>
        <w:pStyle w:val="ListParagraph"/>
        <w:numPr>
          <w:ilvl w:val="0"/>
          <w:numId w:val="38"/>
        </w:numPr>
        <w:jc w:val="both"/>
      </w:pPr>
      <w:r w:rsidRPr="00587F4A">
        <w:t>Challenging and disciplining bad behaviour.</w:t>
      </w:r>
    </w:p>
    <w:p w14:paraId="07BF32AC" w14:textId="77777777" w:rsidR="007F5374" w:rsidRPr="00587F4A" w:rsidRDefault="007F5374" w:rsidP="00FD00CA">
      <w:pPr>
        <w:pStyle w:val="ListParagraph"/>
        <w:numPr>
          <w:ilvl w:val="0"/>
          <w:numId w:val="38"/>
        </w:numPr>
        <w:jc w:val="both"/>
      </w:pPr>
      <w:r w:rsidRPr="00587F4A">
        <w:t>Providing a safe environment; free from disruption, violence, discrimination, bullying and any form of harassment.</w:t>
      </w:r>
    </w:p>
    <w:p w14:paraId="4D07A2C3" w14:textId="77777777" w:rsidR="007F5374" w:rsidRPr="00587F4A" w:rsidRDefault="007F5374" w:rsidP="00FD00CA">
      <w:pPr>
        <w:pStyle w:val="ListParagraph"/>
        <w:numPr>
          <w:ilvl w:val="0"/>
          <w:numId w:val="38"/>
        </w:numPr>
        <w:jc w:val="both"/>
      </w:pPr>
      <w:r w:rsidRPr="00587F4A">
        <w:t xml:space="preserve">Encouraging a positive relationship between the school and parents to develop. </w:t>
      </w:r>
    </w:p>
    <w:p w14:paraId="38FBE81C" w14:textId="77777777" w:rsidR="007F5374" w:rsidRPr="00587F4A" w:rsidRDefault="007F5374" w:rsidP="00FD00CA">
      <w:pPr>
        <w:pStyle w:val="ListParagraph"/>
        <w:numPr>
          <w:ilvl w:val="0"/>
          <w:numId w:val="38"/>
        </w:numPr>
        <w:jc w:val="both"/>
      </w:pPr>
      <w:r w:rsidRPr="00587F4A">
        <w:t>Developing relationships with our pupils which ensure early intervention is possible.</w:t>
      </w:r>
    </w:p>
    <w:p w14:paraId="330448C6" w14:textId="77777777" w:rsidR="007F5374" w:rsidRPr="00587F4A" w:rsidRDefault="007F5374" w:rsidP="00FD00CA">
      <w:pPr>
        <w:pStyle w:val="ListParagraph"/>
        <w:numPr>
          <w:ilvl w:val="0"/>
          <w:numId w:val="38"/>
        </w:numPr>
        <w:jc w:val="both"/>
      </w:pPr>
      <w:r w:rsidRPr="00587F4A">
        <w:t>A shared approach which involves pupils in the implementation of the school’s policy and associated procedures.</w:t>
      </w:r>
    </w:p>
    <w:p w14:paraId="46689C29" w14:textId="77777777" w:rsidR="007F5374" w:rsidRPr="00587F4A" w:rsidRDefault="007F5374" w:rsidP="00FD00CA">
      <w:pPr>
        <w:pStyle w:val="ListParagraph"/>
        <w:numPr>
          <w:ilvl w:val="0"/>
          <w:numId w:val="38"/>
        </w:numPr>
        <w:jc w:val="both"/>
      </w:pPr>
      <w:r w:rsidRPr="00587F4A">
        <w:t xml:space="preserve">Promoting a culture of praise and encouragement in which all pupils can achieve. </w:t>
      </w:r>
    </w:p>
    <w:p w14:paraId="66F2C9B1" w14:textId="45019B23" w:rsidR="00A23725" w:rsidRPr="00587F4A" w:rsidRDefault="00A23725" w:rsidP="007F48E1">
      <w:pPr>
        <w:ind w:left="417"/>
        <w:jc w:val="both"/>
      </w:pPr>
      <w:r w:rsidRPr="00587F4A">
        <w:t xml:space="preserve"> </w:t>
      </w:r>
    </w:p>
    <w:p w14:paraId="69DE457A" w14:textId="77777777" w:rsidR="00A23725" w:rsidRPr="00587F4A" w:rsidRDefault="00A23725" w:rsidP="007F48E1">
      <w:pPr>
        <w:jc w:val="both"/>
      </w:pPr>
    </w:p>
    <w:p w14:paraId="0F1C4E70" w14:textId="77777777" w:rsidR="00A23725" w:rsidRPr="00587F4A" w:rsidRDefault="00A23725" w:rsidP="007F48E1">
      <w:pPr>
        <w:jc w:val="both"/>
      </w:pPr>
    </w:p>
    <w:p w14:paraId="4BF9CE7E" w14:textId="77777777" w:rsidR="00A23725" w:rsidRPr="00587F4A" w:rsidRDefault="00A23725" w:rsidP="007F48E1">
      <w:pPr>
        <w:jc w:val="both"/>
        <w:sectPr w:rsidR="00A23725" w:rsidRPr="00587F4A" w:rsidSect="00BF2438">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3DB7F61F" w:rsidR="00A23725" w:rsidRPr="00587F4A" w:rsidRDefault="007F5374" w:rsidP="00144284">
      <w:pPr>
        <w:pStyle w:val="Heading10"/>
        <w:spacing w:before="120"/>
      </w:pPr>
      <w:bookmarkStart w:id="9" w:name="_Legal_framework_1"/>
      <w:bookmarkStart w:id="10" w:name="general"/>
      <w:bookmarkEnd w:id="9"/>
      <w:r w:rsidRPr="00587F4A">
        <w:lastRenderedPageBreak/>
        <w:t>General conduct</w:t>
      </w:r>
    </w:p>
    <w:p w14:paraId="77F46D63"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bookmarkStart w:id="11" w:name="_Roles_and_responsibilities"/>
      <w:bookmarkStart w:id="12" w:name="Subsection2"/>
      <w:bookmarkEnd w:id="11"/>
      <w:bookmarkEnd w:id="10"/>
      <w:r w:rsidRPr="00587F4A">
        <w:rPr>
          <w:rFonts w:asciiTheme="majorHAnsi" w:hAnsiTheme="majorHAnsi" w:cstheme="minorHAnsi"/>
          <w:szCs w:val="32"/>
        </w:rPr>
        <w:t>The school expects pupils to:</w:t>
      </w:r>
    </w:p>
    <w:p w14:paraId="771557F0"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Be polite to all members of the school community and to all visitors to the school.</w:t>
      </w:r>
    </w:p>
    <w:p w14:paraId="08DB7E76"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Always be ready to offer help to others, if necessary.</w:t>
      </w:r>
    </w:p>
    <w:p w14:paraId="678F3A79"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keep their hands in their pockets when talking to an adult.</w:t>
      </w:r>
    </w:p>
    <w:p w14:paraId="7CC32A5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Move around the school in a quiet and orderly manner.</w:t>
      </w:r>
    </w:p>
    <w:p w14:paraId="663C4B82"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Attend all lessons and other school activities punctually and always arrive in good time for commitments.</w:t>
      </w:r>
    </w:p>
    <w:p w14:paraId="3229967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Take pride in the school environment and keep it tidy.</w:t>
      </w:r>
    </w:p>
    <w:p w14:paraId="007E1DB7"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spit or chew gum – chewing gum is not allowed.</w:t>
      </w:r>
    </w:p>
    <w:p w14:paraId="014697BA"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swear or use offensive language.</w:t>
      </w:r>
    </w:p>
    <w:p w14:paraId="0C376E6D"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engage in gambling or games of chance.</w:t>
      </w:r>
    </w:p>
    <w:p w14:paraId="4593FEE2" w14:textId="77777777" w:rsidR="007F5374" w:rsidRPr="00587F4A" w:rsidRDefault="007F5374" w:rsidP="007A39F8">
      <w:pPr>
        <w:pStyle w:val="ListParagraph"/>
        <w:numPr>
          <w:ilvl w:val="0"/>
          <w:numId w:val="42"/>
        </w:numPr>
        <w:tabs>
          <w:tab w:val="left" w:pos="3686"/>
        </w:tabs>
        <w:spacing w:after="120"/>
        <w:ind w:hanging="357"/>
        <w:contextualSpacing w:val="0"/>
        <w:jc w:val="both"/>
      </w:pPr>
      <w:r w:rsidRPr="00587F4A">
        <w:t>Not damage or disfigure the school premises, either inside or outside the buildings.</w:t>
      </w:r>
    </w:p>
    <w:p w14:paraId="59A606E7"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Vandalism and graffiti on school premises is strictly forbidden.</w:t>
      </w:r>
    </w:p>
    <w:p w14:paraId="5163B4BE"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Damage should be reported immediately to a member of staff, by the person responsible the person who discovers it.</w:t>
      </w:r>
    </w:p>
    <w:p w14:paraId="7919BB48"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The school is a working environment; therefore, public displays of affection are not appropriate during lessons, nor during break and lunchtimes, or while on school trips where you are representing the school.</w:t>
      </w:r>
    </w:p>
    <w:p w14:paraId="6B32A653"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All forms of sexual discrimination, including sexual harassment, gender-based bullying and sexual violence, are forbidden. Acts of sexual harassment and violence will be considered and dealt with in line with the school’s </w:t>
      </w:r>
      <w:r w:rsidRPr="00587F4A">
        <w:rPr>
          <w:rFonts w:asciiTheme="majorHAnsi" w:hAnsiTheme="majorHAnsi" w:cstheme="minorHAnsi"/>
          <w:b/>
          <w:szCs w:val="32"/>
        </w:rPr>
        <w:t>Behavioural Policy</w:t>
      </w:r>
      <w:r w:rsidRPr="00587F4A">
        <w:rPr>
          <w:rFonts w:asciiTheme="majorHAnsi" w:hAnsiTheme="majorHAnsi" w:cstheme="minorHAnsi"/>
          <w:szCs w:val="32"/>
        </w:rPr>
        <w:t>.</w:t>
      </w:r>
    </w:p>
    <w:p w14:paraId="1123B105"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Smoking, drinking alcohol and the taking of drugs are forbidden and it is an offence to have smoking materials, alcoholic drinks or drugs in your possession. This includes the times when pupils are travelling to and from school. </w:t>
      </w:r>
    </w:p>
    <w:p w14:paraId="214AD1D4" w14:textId="77777777" w:rsidR="007F5374" w:rsidRPr="00587F4A" w:rsidRDefault="007F5374" w:rsidP="007F5374">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There is zero tolerance for bullying at the school; this includes, but is not limited to, racist bullying, homophobic bullying, transphobic bullying, sexist bullying, or sexual bullying and harassment.</w:t>
      </w:r>
    </w:p>
    <w:p w14:paraId="492205C4" w14:textId="3C928F8D" w:rsidR="00A23725" w:rsidRPr="00587F4A" w:rsidRDefault="00C304E5" w:rsidP="00144284">
      <w:pPr>
        <w:pStyle w:val="Heading10"/>
        <w:spacing w:before="120"/>
      </w:pPr>
      <w:bookmarkStart w:id="13" w:name="InClassroom"/>
      <w:r w:rsidRPr="00587F4A">
        <w:t xml:space="preserve">In the classroom </w:t>
      </w:r>
    </w:p>
    <w:p w14:paraId="6254FB28" w14:textId="77777777" w:rsidR="00C304E5" w:rsidRPr="00587F4A" w:rsidRDefault="00C304E5" w:rsidP="00C304E5">
      <w:pPr>
        <w:numPr>
          <w:ilvl w:val="1"/>
          <w:numId w:val="6"/>
        </w:numPr>
        <w:ind w:left="1480" w:hanging="482"/>
        <w:jc w:val="both"/>
        <w:outlineLvl w:val="0"/>
        <w:rPr>
          <w:rFonts w:asciiTheme="majorHAnsi" w:hAnsiTheme="majorHAnsi" w:cstheme="minorHAnsi"/>
          <w:szCs w:val="32"/>
        </w:rPr>
      </w:pPr>
      <w:bookmarkStart w:id="14" w:name="_School_Website_and"/>
      <w:bookmarkEnd w:id="14"/>
      <w:bookmarkEnd w:id="13"/>
      <w:r w:rsidRPr="00587F4A">
        <w:rPr>
          <w:rFonts w:asciiTheme="majorHAnsi" w:hAnsiTheme="majorHAnsi" w:cstheme="minorHAnsi"/>
          <w:szCs w:val="32"/>
        </w:rPr>
        <w:t>Pupils must not:</w:t>
      </w:r>
    </w:p>
    <w:p w14:paraId="71341C7F"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Be disrespectful, argumentative, rude, confrontational or intimidating.</w:t>
      </w:r>
    </w:p>
    <w:p w14:paraId="773634B6"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Lie or answer back to teachers.</w:t>
      </w:r>
    </w:p>
    <w:p w14:paraId="75911EA1"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lastRenderedPageBreak/>
        <w:t>Disrupt a class or make it difficult for others to learn.</w:t>
      </w:r>
    </w:p>
    <w:p w14:paraId="5B50F1B6"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Leave the classroom or school premises without permission.</w:t>
      </w:r>
    </w:p>
    <w:p w14:paraId="4B55AA42"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Disobey a reasonable request from a teacher.</w:t>
      </w:r>
    </w:p>
    <w:p w14:paraId="30718955"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Miss lessons.</w:t>
      </w:r>
    </w:p>
    <w:p w14:paraId="0EAE562D" w14:textId="77777777" w:rsidR="00C304E5" w:rsidRPr="00587F4A" w:rsidRDefault="00C304E5" w:rsidP="00C304E5">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Intimidate other pupils.</w:t>
      </w:r>
    </w:p>
    <w:p w14:paraId="3ADA779C" w14:textId="20DF4ABF" w:rsidR="008F3E20" w:rsidRPr="00587F4A" w:rsidRDefault="00C515CB" w:rsidP="00144284">
      <w:pPr>
        <w:pStyle w:val="Heading10"/>
        <w:spacing w:before="120"/>
      </w:pPr>
      <w:bookmarkStart w:id="15" w:name="attendance"/>
      <w:r w:rsidRPr="00587F4A">
        <w:t>Attendance</w:t>
      </w:r>
    </w:p>
    <w:bookmarkEnd w:id="15"/>
    <w:p w14:paraId="614C5BE9" w14:textId="77777777" w:rsidR="00C515CB" w:rsidRPr="00587F4A" w:rsidRDefault="00C515CB" w:rsidP="00C515CB">
      <w:pPr>
        <w:pStyle w:val="TSB-Level1Numbers"/>
        <w:spacing w:after="200"/>
      </w:pPr>
      <w:r w:rsidRPr="00587F4A">
        <w:t>Full time attendance and attendance at all lessons is mandatory. Pupils must only be absent from lessons if the absence has been authorised or they are unwell.</w:t>
      </w:r>
    </w:p>
    <w:p w14:paraId="496ED62E" w14:textId="5D4458F1" w:rsidR="00C515CB" w:rsidRPr="00587F4A" w:rsidRDefault="00C515CB" w:rsidP="00C515CB">
      <w:pPr>
        <w:pStyle w:val="TSB-Level1Numbers"/>
        <w:spacing w:after="200"/>
      </w:pPr>
      <w:r w:rsidRPr="00587F4A">
        <w:t xml:space="preserve">The school day runs from </w:t>
      </w:r>
      <w:r w:rsidRPr="00587F4A">
        <w:rPr>
          <w:b/>
        </w:rPr>
        <w:t>09:00</w:t>
      </w:r>
      <w:r w:rsidRPr="00587F4A">
        <w:t xml:space="preserve"> to </w:t>
      </w:r>
      <w:r w:rsidRPr="00587F4A">
        <w:rPr>
          <w:b/>
        </w:rPr>
        <w:t>15:</w:t>
      </w:r>
      <w:r w:rsidR="00AD3DF7" w:rsidRPr="00587F4A">
        <w:rPr>
          <w:b/>
        </w:rPr>
        <w:t>15</w:t>
      </w:r>
      <w:r w:rsidRPr="00587F4A">
        <w:t xml:space="preserve">. Pupils are required to remain on the school premises during these times, except where the pupil has an appointment, there is a school trip, or the pupil has been granted permission by a member of staff to leave the premises. </w:t>
      </w:r>
    </w:p>
    <w:p w14:paraId="3C1B8910" w14:textId="77777777" w:rsidR="00C515CB" w:rsidRPr="00587F4A" w:rsidRDefault="00C515CB" w:rsidP="00C515CB">
      <w:pPr>
        <w:pStyle w:val="TSB-Level1Numbers"/>
        <w:spacing w:after="200"/>
      </w:pPr>
      <w:r w:rsidRPr="00587F4A">
        <w:t>In the case of pre-arranged appointments, the school must be informed in advance and in writing wherever possible.</w:t>
      </w:r>
    </w:p>
    <w:p w14:paraId="0766094D" w14:textId="77777777" w:rsidR="00C515CB" w:rsidRPr="00587F4A" w:rsidRDefault="00C515CB" w:rsidP="00C515CB">
      <w:pPr>
        <w:pStyle w:val="TSB-Level1Numbers"/>
        <w:spacing w:after="200"/>
      </w:pPr>
      <w:r w:rsidRPr="00587F4A">
        <w:t>If selected for a school team, pupils are expected to attend punctually and if they are unable to take part due to injury or illness, ensure that the school is informed at the earliest possibility.</w:t>
      </w:r>
    </w:p>
    <w:p w14:paraId="314348CB" w14:textId="47E084CB" w:rsidR="00C515CB" w:rsidRPr="00587F4A" w:rsidRDefault="00C515CB" w:rsidP="00C515CB">
      <w:pPr>
        <w:pStyle w:val="TSB-Level1Numbers"/>
        <w:spacing w:after="200"/>
      </w:pPr>
      <w:r w:rsidRPr="00587F4A">
        <w:t>Holidays during school time are not permitted except under very exceptional circumstances. No teacher or senior leader may authorise holidays during school time. Permission in exceptional circumstances must be sought from the governing board.</w:t>
      </w:r>
    </w:p>
    <w:p w14:paraId="3291CEAB" w14:textId="703C926A" w:rsidR="008F3E20" w:rsidRPr="00587F4A" w:rsidRDefault="00C515CB" w:rsidP="00144284">
      <w:pPr>
        <w:pStyle w:val="Heading10"/>
        <w:spacing w:before="120"/>
      </w:pPr>
      <w:bookmarkStart w:id="16" w:name="_Marketing_materials"/>
      <w:bookmarkStart w:id="17" w:name="lateness"/>
      <w:bookmarkEnd w:id="16"/>
      <w:r w:rsidRPr="00587F4A">
        <w:t>Lateness</w:t>
      </w:r>
    </w:p>
    <w:bookmarkEnd w:id="17"/>
    <w:p w14:paraId="022C23A5" w14:textId="77777777" w:rsidR="00C515CB" w:rsidRPr="00587F4A" w:rsidRDefault="00C515CB" w:rsidP="00C515CB">
      <w:pPr>
        <w:pStyle w:val="TSB-Level1Numbers"/>
        <w:spacing w:after="200"/>
      </w:pPr>
      <w:r w:rsidRPr="00587F4A">
        <w:t xml:space="preserve">Pupils must arrive punctually for morning registration. </w:t>
      </w:r>
    </w:p>
    <w:p w14:paraId="72602EFB" w14:textId="22384ECC" w:rsidR="00C515CB" w:rsidRPr="00587F4A" w:rsidRDefault="00C515CB" w:rsidP="00C515CB">
      <w:pPr>
        <w:pStyle w:val="TSB-Level1Numbers"/>
        <w:spacing w:after="200"/>
      </w:pPr>
      <w:r w:rsidRPr="00587F4A">
        <w:t xml:space="preserve">If a pupil arrives late, but before </w:t>
      </w:r>
      <w:r w:rsidR="00AD3DF7" w:rsidRPr="00587F4A">
        <w:rPr>
          <w:b/>
        </w:rPr>
        <w:t>09:10</w:t>
      </w:r>
      <w:r w:rsidRPr="00587F4A">
        <w:t xml:space="preserve">, they should report to </w:t>
      </w:r>
      <w:r w:rsidRPr="00587F4A">
        <w:rPr>
          <w:b/>
        </w:rPr>
        <w:t xml:space="preserve">the school office </w:t>
      </w:r>
      <w:r w:rsidRPr="00587F4A">
        <w:t>and sign in.</w:t>
      </w:r>
    </w:p>
    <w:p w14:paraId="6EF73C4F" w14:textId="0CE653E0" w:rsidR="00C515CB" w:rsidRPr="00587F4A" w:rsidRDefault="00C515CB" w:rsidP="00C515CB">
      <w:pPr>
        <w:pStyle w:val="TSB-Level1Numbers"/>
        <w:spacing w:after="200"/>
      </w:pPr>
      <w:r w:rsidRPr="00587F4A">
        <w:t xml:space="preserve">If a pupil arrives late, and after </w:t>
      </w:r>
      <w:r w:rsidR="00AD3DF7" w:rsidRPr="00587F4A">
        <w:rPr>
          <w:b/>
        </w:rPr>
        <w:t>09:10</w:t>
      </w:r>
      <w:r w:rsidRPr="00587F4A">
        <w:t xml:space="preserve">, they should report to </w:t>
      </w:r>
      <w:r w:rsidRPr="00587F4A">
        <w:rPr>
          <w:b/>
        </w:rPr>
        <w:t>the school office</w:t>
      </w:r>
      <w:r w:rsidRPr="00587F4A">
        <w:t xml:space="preserve"> and sign in. This will be classed as an absence.</w:t>
      </w:r>
    </w:p>
    <w:p w14:paraId="4B2B3E44" w14:textId="17F244C9" w:rsidR="00B80703" w:rsidRPr="00587F4A" w:rsidRDefault="00C515CB" w:rsidP="00144284">
      <w:pPr>
        <w:pStyle w:val="Heading10"/>
        <w:spacing w:before="120"/>
      </w:pPr>
      <w:bookmarkStart w:id="18" w:name="_Community"/>
      <w:bookmarkStart w:id="19" w:name="illness"/>
      <w:bookmarkEnd w:id="18"/>
      <w:r w:rsidRPr="00587F4A">
        <w:t>Illness whilst at school</w:t>
      </w:r>
    </w:p>
    <w:bookmarkEnd w:id="19"/>
    <w:p w14:paraId="445A0259" w14:textId="0465EBBC" w:rsidR="00C515CB" w:rsidRPr="00587F4A" w:rsidRDefault="00C515CB" w:rsidP="00C515CB">
      <w:pPr>
        <w:pStyle w:val="TSB-Level1Numbers"/>
        <w:spacing w:after="200"/>
      </w:pPr>
      <w:r w:rsidRPr="00587F4A">
        <w:t>If pupils are involved in an accident or feel ill during t</w:t>
      </w:r>
      <w:r w:rsidR="00AD3DF7" w:rsidRPr="00587F4A">
        <w:t xml:space="preserve">he school day, they must let their class teacher know </w:t>
      </w:r>
      <w:r w:rsidRPr="00587F4A">
        <w:t xml:space="preserve">in the first instance. </w:t>
      </w:r>
    </w:p>
    <w:p w14:paraId="4445A36B" w14:textId="33FE1B4B" w:rsidR="00C515CB" w:rsidRPr="00587F4A" w:rsidRDefault="00C515CB" w:rsidP="00C515CB">
      <w:pPr>
        <w:pStyle w:val="TSB-Level1Numbers"/>
        <w:spacing w:after="200"/>
      </w:pPr>
      <w:r w:rsidRPr="00587F4A">
        <w:t xml:space="preserve">If given permission to go home with due to illness or injury, pupils must sign out at </w:t>
      </w:r>
      <w:r w:rsidRPr="00587F4A">
        <w:rPr>
          <w:b/>
        </w:rPr>
        <w:t>the school office</w:t>
      </w:r>
      <w:r w:rsidRPr="00587F4A">
        <w:t>.</w:t>
      </w:r>
    </w:p>
    <w:p w14:paraId="36CBB8A8" w14:textId="6E4E2114" w:rsidR="001932B8" w:rsidRPr="00587F4A" w:rsidRDefault="00AD3DF7" w:rsidP="00144284">
      <w:pPr>
        <w:pStyle w:val="Heading10"/>
        <w:spacing w:before="120"/>
      </w:pPr>
      <w:bookmarkStart w:id="20" w:name="relationships"/>
      <w:r w:rsidRPr="00587F4A">
        <w:t xml:space="preserve">Pupil </w:t>
      </w:r>
      <w:r w:rsidR="001932B8" w:rsidRPr="00587F4A">
        <w:t xml:space="preserve">relationships </w:t>
      </w:r>
    </w:p>
    <w:bookmarkEnd w:id="20"/>
    <w:p w14:paraId="41C9BD8D" w14:textId="65AD9A63" w:rsidR="00896B7B" w:rsidRPr="00587F4A" w:rsidRDefault="00896B7B" w:rsidP="00AD3DF7">
      <w:pPr>
        <w:pStyle w:val="TSB-Level1Numbers"/>
        <w:numPr>
          <w:ilvl w:val="0"/>
          <w:numId w:val="0"/>
        </w:numPr>
        <w:ind w:left="1480"/>
      </w:pPr>
      <w:r w:rsidRPr="00587F4A">
        <w:t xml:space="preserve"> </w:t>
      </w:r>
    </w:p>
    <w:p w14:paraId="40B73091" w14:textId="418E8BCB" w:rsidR="00896B7B" w:rsidRPr="00587F4A" w:rsidRDefault="00896B7B" w:rsidP="00896B7B">
      <w:pPr>
        <w:pStyle w:val="TSB-Level1Numbers"/>
      </w:pPr>
      <w:r w:rsidRPr="00587F4A">
        <w:lastRenderedPageBreak/>
        <w:t xml:space="preserve">The school promotes and supports diversity, and will not tolerate bullying of any form, including sexist, homophobic and transphobic bullying. Pupils are encouraged to speak to a member of staff immediately if they witness, or are a victim of, bullying. </w:t>
      </w:r>
    </w:p>
    <w:p w14:paraId="1495B886" w14:textId="1DA86E5F" w:rsidR="00FD00CA" w:rsidRPr="00587F4A" w:rsidRDefault="00FD00CA" w:rsidP="00896B7B">
      <w:pPr>
        <w:pStyle w:val="TSB-Level1Numbers"/>
      </w:pPr>
      <w:r w:rsidRPr="00587F4A">
        <w:t>The school takes a zero-tolerance approach to all forms of sexual harassment, sexual violence and harmful sexual behaviours.</w:t>
      </w:r>
    </w:p>
    <w:p w14:paraId="15BA429E" w14:textId="7EDED2C3" w:rsidR="00896B7B" w:rsidRPr="00587F4A" w:rsidRDefault="00896B7B" w:rsidP="00896B7B">
      <w:pPr>
        <w:pStyle w:val="TSB-Level1Numbers"/>
      </w:pPr>
      <w:r w:rsidRPr="00587F4A">
        <w:t>Pupils are taught to understand what harmful sexual behaviour is</w:t>
      </w:r>
      <w:r w:rsidR="00FD00CA" w:rsidRPr="00587F4A">
        <w:t xml:space="preserve"> </w:t>
      </w:r>
      <w:r w:rsidRPr="00587F4A">
        <w:t xml:space="preserve">in an age-appropriate manner. </w:t>
      </w:r>
    </w:p>
    <w:p w14:paraId="454870E9" w14:textId="3D4B8212" w:rsidR="00FD00CA" w:rsidRPr="00587F4A" w:rsidRDefault="00FD00CA" w:rsidP="00896B7B">
      <w:pPr>
        <w:pStyle w:val="TSB-Level1Numbers"/>
      </w:pPr>
      <w:r w:rsidRPr="00587F4A">
        <w:t xml:space="preserve">Pupils are taught about relationships in an age-appropriate manner. </w:t>
      </w:r>
    </w:p>
    <w:p w14:paraId="58529853" w14:textId="14178748" w:rsidR="00896B7B" w:rsidRPr="00587F4A" w:rsidRDefault="00896B7B" w:rsidP="006D2CE5">
      <w:pPr>
        <w:pStyle w:val="TSB-Level1Numbers"/>
      </w:pPr>
      <w:r w:rsidRPr="00587F4A">
        <w:t xml:space="preserve">Pupils are taught about what constitutes a healthy relationship, and </w:t>
      </w:r>
      <w:r w:rsidR="00FD00CA" w:rsidRPr="00587F4A">
        <w:t xml:space="preserve">about </w:t>
      </w:r>
      <w:r w:rsidRPr="00587F4A">
        <w:t xml:space="preserve">wellbeing and health in accordance with the school’s </w:t>
      </w:r>
      <w:r w:rsidRPr="00587F4A">
        <w:rPr>
          <w:b/>
          <w:bCs/>
        </w:rPr>
        <w:t>Relationships and Health Education Policy</w:t>
      </w:r>
      <w:r w:rsidRPr="00587F4A">
        <w:t>.</w:t>
      </w:r>
      <w:r w:rsidR="006D2CE5" w:rsidRPr="00587F4A">
        <w:t xml:space="preserve"> </w:t>
      </w:r>
    </w:p>
    <w:p w14:paraId="5663ED2F" w14:textId="16F20D49" w:rsidR="006D2CE5" w:rsidRPr="00587F4A" w:rsidRDefault="006D2CE5" w:rsidP="006D2CE5">
      <w:pPr>
        <w:pStyle w:val="TSB-Level1Numbers"/>
      </w:pPr>
      <w:r w:rsidRPr="00587F4A">
        <w:t xml:space="preserve">All pupils understand that they can speak to </w:t>
      </w:r>
      <w:r w:rsidR="00896B7B" w:rsidRPr="00587F4A">
        <w:t>any staff member</w:t>
      </w:r>
      <w:r w:rsidRPr="00587F4A">
        <w:t xml:space="preserve"> if their relationship starts to become harmful or abusive</w:t>
      </w:r>
      <w:r w:rsidR="00FD00CA" w:rsidRPr="00587F4A">
        <w:t xml:space="preserve"> or if they have any other concerns or questions relating to their relationship</w:t>
      </w:r>
      <w:r w:rsidRPr="00587F4A">
        <w:t xml:space="preserve">. </w:t>
      </w:r>
    </w:p>
    <w:p w14:paraId="31C4F9D1" w14:textId="5EF478B8" w:rsidR="006D2CE5" w:rsidRPr="00587F4A" w:rsidRDefault="00896B7B" w:rsidP="006D2CE5">
      <w:pPr>
        <w:pStyle w:val="TSB-Level1Numbers"/>
      </w:pPr>
      <w:r w:rsidRPr="00587F4A">
        <w:t xml:space="preserve">All staff members </w:t>
      </w:r>
      <w:r w:rsidR="006D2CE5" w:rsidRPr="00587F4A">
        <w:t xml:space="preserve">operate an ‘open-door’ policy for pupils wanting to report any concerns relating to themselves or their peers. </w:t>
      </w:r>
    </w:p>
    <w:p w14:paraId="14ED66B0" w14:textId="1F904B47" w:rsidR="006D2CE5" w:rsidRPr="00587F4A" w:rsidRDefault="006D2CE5" w:rsidP="006D2CE5">
      <w:pPr>
        <w:pStyle w:val="TSB-Level1Numbers"/>
      </w:pPr>
      <w:r w:rsidRPr="00587F4A">
        <w:t>Staff members handle c</w:t>
      </w:r>
      <w:r w:rsidR="00FD00CA" w:rsidRPr="00587F4A">
        <w:t>oncerns</w:t>
      </w:r>
      <w:r w:rsidR="00896B7B" w:rsidRPr="00587F4A">
        <w:t xml:space="preserve"> from pupils</w:t>
      </w:r>
      <w:r w:rsidRPr="00587F4A">
        <w:t xml:space="preserve">, raise concerns and act in accordance with the school’s </w:t>
      </w:r>
      <w:r w:rsidRPr="00587F4A">
        <w:rPr>
          <w:b/>
          <w:bCs/>
        </w:rPr>
        <w:t>Child Protection and Safeguarding Policy</w:t>
      </w:r>
      <w:r w:rsidRPr="00587F4A">
        <w:t xml:space="preserve"> and </w:t>
      </w:r>
      <w:r w:rsidRPr="00587F4A">
        <w:rPr>
          <w:b/>
          <w:bCs/>
        </w:rPr>
        <w:t>Harmful Sexual Behaviour Policy</w:t>
      </w:r>
      <w:r w:rsidRPr="00587F4A">
        <w:t xml:space="preserve"> at all times.</w:t>
      </w:r>
    </w:p>
    <w:p w14:paraId="35E94092" w14:textId="0D41F7CA" w:rsidR="008F3E20" w:rsidRPr="00587F4A" w:rsidRDefault="00C515CB" w:rsidP="00144284">
      <w:pPr>
        <w:pStyle w:val="Heading10"/>
        <w:spacing w:before="120"/>
      </w:pPr>
      <w:bookmarkStart w:id="21" w:name="appearance"/>
      <w:r w:rsidRPr="00587F4A">
        <w:t>Appearance</w:t>
      </w:r>
    </w:p>
    <w:bookmarkEnd w:id="21"/>
    <w:p w14:paraId="03840B64" w14:textId="77777777" w:rsidR="00C515CB" w:rsidRPr="00587F4A" w:rsidRDefault="00C515CB" w:rsidP="00C515CB">
      <w:pPr>
        <w:pStyle w:val="TSB-Level1Numbers"/>
        <w:spacing w:after="200"/>
        <w:rPr>
          <w:lang w:eastAsia="en-GB"/>
        </w:rPr>
      </w:pPr>
      <w:r w:rsidRPr="00587F4A">
        <w:rPr>
          <w:lang w:eastAsia="en-GB"/>
        </w:rPr>
        <w:t>The school uniform, detailed separately, is compulsory. This includes for the journey to and from school.</w:t>
      </w:r>
    </w:p>
    <w:p w14:paraId="7BB59F37" w14:textId="77777777" w:rsidR="00C515CB" w:rsidRPr="00587F4A" w:rsidRDefault="00C515CB" w:rsidP="00C515CB">
      <w:pPr>
        <w:pStyle w:val="TSB-Level1Numbers"/>
        <w:spacing w:after="200"/>
        <w:rPr>
          <w:lang w:eastAsia="en-GB"/>
        </w:rPr>
      </w:pPr>
      <w:r w:rsidRPr="00587F4A">
        <w:rPr>
          <w:lang w:eastAsia="en-GB"/>
        </w:rPr>
        <w:t xml:space="preserve">No jewellery or rings, earrings or studs are to be worn at any time in school. </w:t>
      </w:r>
    </w:p>
    <w:p w14:paraId="01AA0169" w14:textId="50FC4C09" w:rsidR="00C515CB" w:rsidRPr="00587F4A" w:rsidRDefault="00C515CB" w:rsidP="00C515CB">
      <w:pPr>
        <w:pStyle w:val="TSB-Level1Numbers"/>
        <w:spacing w:after="200"/>
        <w:rPr>
          <w:lang w:eastAsia="en-GB"/>
        </w:rPr>
      </w:pPr>
      <w:r w:rsidRPr="00587F4A">
        <w:rPr>
          <w:lang w:eastAsia="en-GB"/>
        </w:rPr>
        <w:t>Na</w:t>
      </w:r>
      <w:r w:rsidR="00AD3DF7" w:rsidRPr="00587F4A">
        <w:rPr>
          <w:lang w:eastAsia="en-GB"/>
        </w:rPr>
        <w:t xml:space="preserve">il varnish and make-up </w:t>
      </w:r>
      <w:r w:rsidRPr="00587F4A">
        <w:rPr>
          <w:lang w:eastAsia="en-GB"/>
        </w:rPr>
        <w:t>are not allowed.</w:t>
      </w:r>
    </w:p>
    <w:p w14:paraId="7204D981" w14:textId="2B2371EC" w:rsidR="00C515CB" w:rsidRPr="00587F4A" w:rsidRDefault="00C515CB" w:rsidP="00C515CB">
      <w:pPr>
        <w:pStyle w:val="TSB-Level1Numbers"/>
        <w:spacing w:after="200"/>
        <w:rPr>
          <w:lang w:eastAsia="en-GB"/>
        </w:rPr>
      </w:pPr>
      <w:r w:rsidRPr="00587F4A">
        <w:rPr>
          <w:lang w:eastAsia="en-GB"/>
        </w:rPr>
        <w:t>Hair is to b</w:t>
      </w:r>
      <w:r w:rsidR="00AD3DF7" w:rsidRPr="00587F4A">
        <w:rPr>
          <w:lang w:eastAsia="en-GB"/>
        </w:rPr>
        <w:t>e clean and tidy. Long hair should</w:t>
      </w:r>
      <w:r w:rsidRPr="00587F4A">
        <w:rPr>
          <w:lang w:eastAsia="en-GB"/>
        </w:rPr>
        <w:t xml:space="preserve"> be tied back. Hair should be of a natural colour. Unnatural coloured hair or various coloured hair is not allowed. </w:t>
      </w:r>
    </w:p>
    <w:p w14:paraId="3F192B31" w14:textId="77777777" w:rsidR="00C515CB" w:rsidRPr="00587F4A" w:rsidRDefault="00C515CB" w:rsidP="00C515CB">
      <w:pPr>
        <w:pStyle w:val="TSB-Level1Numbers"/>
        <w:spacing w:after="200"/>
        <w:rPr>
          <w:lang w:eastAsia="en-GB"/>
        </w:rPr>
      </w:pPr>
      <w:r w:rsidRPr="00587F4A">
        <w:rPr>
          <w:lang w:eastAsia="en-GB"/>
        </w:rPr>
        <w:t>Pupils are reminded that they are representatives of the school.</w:t>
      </w:r>
    </w:p>
    <w:p w14:paraId="242F01AB" w14:textId="77777777" w:rsidR="00C515CB" w:rsidRPr="00587F4A" w:rsidRDefault="00C515CB" w:rsidP="00C515CB">
      <w:pPr>
        <w:pStyle w:val="TSB-Level1Numbers"/>
        <w:spacing w:after="200"/>
      </w:pPr>
      <w:r w:rsidRPr="00587F4A">
        <w:rPr>
          <w:lang w:eastAsia="en-GB"/>
        </w:rPr>
        <w:t>Shirts and blouses should be tucked inside of trousers or skirts.</w:t>
      </w:r>
    </w:p>
    <w:p w14:paraId="01AF8045" w14:textId="249DFAA4" w:rsidR="00A23725" w:rsidRPr="00587F4A" w:rsidRDefault="00C515CB" w:rsidP="00144284">
      <w:pPr>
        <w:pStyle w:val="Heading10"/>
        <w:spacing w:before="120"/>
      </w:pPr>
      <w:bookmarkStart w:id="22" w:name="_Monitoring_and_review"/>
      <w:bookmarkStart w:id="23" w:name="Property"/>
      <w:bookmarkStart w:id="24" w:name="Subsection4"/>
      <w:bookmarkEnd w:id="12"/>
      <w:bookmarkEnd w:id="22"/>
      <w:r w:rsidRPr="00587F4A">
        <w:t xml:space="preserve">Property </w:t>
      </w:r>
    </w:p>
    <w:bookmarkEnd w:id="23"/>
    <w:p w14:paraId="6931CF13" w14:textId="77777777" w:rsidR="00C515CB" w:rsidRPr="00587F4A" w:rsidRDefault="00C515CB" w:rsidP="00C515CB">
      <w:pPr>
        <w:pStyle w:val="TSB-Level1Numbers"/>
        <w:spacing w:after="200"/>
        <w:rPr>
          <w:lang w:eastAsia="en-GB"/>
        </w:rPr>
      </w:pPr>
      <w:r w:rsidRPr="00587F4A">
        <w:rPr>
          <w:lang w:eastAsia="en-GB"/>
        </w:rPr>
        <w:t>Pupils are responsible for their own belongings.</w:t>
      </w:r>
    </w:p>
    <w:p w14:paraId="36E1EAC3" w14:textId="77777777" w:rsidR="00C515CB" w:rsidRPr="00587F4A" w:rsidRDefault="00C515CB" w:rsidP="00C515CB">
      <w:pPr>
        <w:pStyle w:val="TSB-Level1Numbers"/>
        <w:spacing w:after="200"/>
        <w:rPr>
          <w:lang w:eastAsia="en-GB"/>
        </w:rPr>
      </w:pPr>
      <w:r w:rsidRPr="00587F4A">
        <w:rPr>
          <w:lang w:eastAsia="en-GB"/>
        </w:rPr>
        <w:t>Exercise books, planners, text books, electronic equipment, stationary and folders issued by the school remain the property of the school and should be treated as such.</w:t>
      </w:r>
    </w:p>
    <w:p w14:paraId="13F81309" w14:textId="77777777" w:rsidR="00C515CB" w:rsidRPr="00587F4A" w:rsidRDefault="00C515CB" w:rsidP="00C515CB">
      <w:pPr>
        <w:pStyle w:val="TSB-Level1Numbers"/>
        <w:spacing w:after="200"/>
        <w:rPr>
          <w:lang w:eastAsia="en-GB"/>
        </w:rPr>
      </w:pPr>
      <w:r w:rsidRPr="00587F4A">
        <w:rPr>
          <w:lang w:eastAsia="en-GB"/>
        </w:rPr>
        <w:t>Pupils are responsible for replacing lost or damaged school property.</w:t>
      </w:r>
    </w:p>
    <w:p w14:paraId="5BA522B8" w14:textId="503F198D" w:rsidR="00C515CB" w:rsidRPr="00587F4A" w:rsidRDefault="00C515CB" w:rsidP="00C515CB">
      <w:pPr>
        <w:pStyle w:val="TSB-Level1Numbers"/>
        <w:spacing w:after="200"/>
        <w:rPr>
          <w:lang w:eastAsia="en-GB"/>
        </w:rPr>
      </w:pPr>
      <w:r w:rsidRPr="00587F4A">
        <w:rPr>
          <w:lang w:eastAsia="en-GB"/>
        </w:rPr>
        <w:t>PE is a compulsory part of the curriculum and pupils must attend with appropriate kit at every lesson.</w:t>
      </w:r>
    </w:p>
    <w:p w14:paraId="3581F386" w14:textId="09D63C1C"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5" w:name="mobiletech"/>
      <w:r w:rsidRPr="00587F4A">
        <w:rPr>
          <w:rFonts w:asciiTheme="majorHAnsi" w:hAnsiTheme="majorHAnsi" w:cstheme="majorHAnsi"/>
          <w:b/>
          <w:sz w:val="28"/>
          <w:szCs w:val="32"/>
        </w:rPr>
        <w:lastRenderedPageBreak/>
        <w:t>Mobile technology</w:t>
      </w:r>
    </w:p>
    <w:p w14:paraId="7ACCBBAF" w14:textId="77777777" w:rsidR="00AD3DF7" w:rsidRPr="00587F4A" w:rsidRDefault="00AD3DF7" w:rsidP="00AD3DF7">
      <w:pPr>
        <w:ind w:left="360"/>
        <w:contextualSpacing/>
        <w:jc w:val="both"/>
        <w:outlineLvl w:val="0"/>
        <w:rPr>
          <w:rFonts w:asciiTheme="majorHAnsi" w:hAnsiTheme="majorHAnsi" w:cstheme="majorHAnsi"/>
          <w:b/>
          <w:sz w:val="28"/>
          <w:szCs w:val="32"/>
        </w:rPr>
      </w:pPr>
    </w:p>
    <w:bookmarkEnd w:id="25"/>
    <w:p w14:paraId="55683EB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 xml:space="preserve">The school accepts that personal mobile phones are often given to pupils by their parents to ensure their safety and personal security. </w:t>
      </w:r>
    </w:p>
    <w:p w14:paraId="1B3B9115"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 xml:space="preserve">In addition, the school acknowledges the increasing use of mobile technology as part of the curriculum. </w:t>
      </w:r>
    </w:p>
    <w:p w14:paraId="5739A3DA"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Parents should be aware if their child takes a mobile phone to school.</w:t>
      </w:r>
    </w:p>
    <w:p w14:paraId="594FB823"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The school accepts no responsibility for replacing lost, stolen or damaged personal mobile devices either at school, or travelling to and from school.</w:t>
      </w:r>
    </w:p>
    <w:p w14:paraId="6257FDAA"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Acceptable use</w:t>
      </w:r>
    </w:p>
    <w:p w14:paraId="64AB52A0" w14:textId="49ED5538"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Mobile devices should be switched off and </w:t>
      </w:r>
      <w:r w:rsidR="00AD3DF7" w:rsidRPr="00587F4A">
        <w:rPr>
          <w:rFonts w:asciiTheme="minorHAnsi" w:hAnsiTheme="minorHAnsi" w:cstheme="minorBidi"/>
          <w:lang w:eastAsia="en-GB"/>
        </w:rPr>
        <w:t>handed into the office at the start of the day.</w:t>
      </w:r>
    </w:p>
    <w:p w14:paraId="7C9C0E3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Mobile phones should not be used in any manner or place that is disruptive to the normal routine of the school.</w:t>
      </w:r>
    </w:p>
    <w:p w14:paraId="09D9AD1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Pupils are responsible for protecting their own personal information including their phone number.</w:t>
      </w:r>
    </w:p>
    <w:p w14:paraId="7ED24137" w14:textId="2DCDAAA2"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Whilst on school grounds u</w:t>
      </w:r>
      <w:r w:rsidR="00C515CB" w:rsidRPr="00587F4A">
        <w:rPr>
          <w:rFonts w:asciiTheme="minorHAnsi" w:hAnsiTheme="minorHAnsi" w:cstheme="minorBidi"/>
          <w:lang w:eastAsia="en-GB"/>
        </w:rPr>
        <w:t xml:space="preserve">nless express permission is granted, mobile devices should not be used to make calls, send SMS messages, </w:t>
      </w:r>
      <w:proofErr w:type="spellStart"/>
      <w:r w:rsidR="00C515CB" w:rsidRPr="00587F4A">
        <w:rPr>
          <w:rFonts w:asciiTheme="minorHAnsi" w:hAnsiTheme="minorHAnsi" w:cstheme="minorBidi"/>
          <w:lang w:eastAsia="en-GB"/>
        </w:rPr>
        <w:t>iMessages</w:t>
      </w:r>
      <w:proofErr w:type="spellEnd"/>
      <w:r w:rsidR="00C515CB" w:rsidRPr="00587F4A">
        <w:rPr>
          <w:rFonts w:asciiTheme="minorHAnsi" w:hAnsiTheme="minorHAnsi" w:cstheme="minorBidi"/>
          <w:lang w:eastAsia="en-GB"/>
        </w:rPr>
        <w:t xml:space="preserve"> or emails, take photos or use any other application during lessons and other educational and pastoral activities.</w:t>
      </w:r>
    </w:p>
    <w:p w14:paraId="589ADB4D"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lang w:eastAsia="en-GB"/>
        </w:rPr>
      </w:pPr>
      <w:r w:rsidRPr="00587F4A">
        <w:rPr>
          <w:rFonts w:asciiTheme="majorHAnsi" w:hAnsiTheme="majorHAnsi" w:cstheme="minorHAnsi"/>
          <w:szCs w:val="32"/>
          <w:lang w:eastAsia="en-GB"/>
        </w:rPr>
        <w:t>Sanctions</w:t>
      </w:r>
    </w:p>
    <w:p w14:paraId="47DC03E5" w14:textId="3D146168"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Bringing </w:t>
      </w:r>
      <w:r w:rsidR="00C515CB" w:rsidRPr="00587F4A">
        <w:rPr>
          <w:rFonts w:asciiTheme="minorHAnsi" w:hAnsiTheme="minorHAnsi" w:cstheme="minorBidi"/>
          <w:lang w:eastAsia="en-GB"/>
        </w:rPr>
        <w:t>a mobile phone</w:t>
      </w:r>
      <w:r w:rsidRPr="00587F4A">
        <w:rPr>
          <w:rFonts w:asciiTheme="minorHAnsi" w:hAnsiTheme="minorHAnsi" w:cstheme="minorBidi"/>
          <w:lang w:eastAsia="en-GB"/>
        </w:rPr>
        <w:t xml:space="preserve"> to school</w:t>
      </w:r>
      <w:r w:rsidR="00C515CB" w:rsidRPr="00587F4A">
        <w:rPr>
          <w:rFonts w:asciiTheme="minorHAnsi" w:hAnsiTheme="minorHAnsi" w:cstheme="minorBidi"/>
          <w:lang w:eastAsia="en-GB"/>
        </w:rPr>
        <w:t xml:space="preserve"> is a privilege which can be revoked at any point.</w:t>
      </w:r>
    </w:p>
    <w:p w14:paraId="5E8E49B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Any pupil caught breaking the </w:t>
      </w:r>
      <w:r w:rsidRPr="00587F4A">
        <w:rPr>
          <w:rFonts w:asciiTheme="minorHAnsi" w:hAnsiTheme="minorHAnsi" w:cstheme="minorBidi"/>
          <w:b/>
          <w:lang w:eastAsia="en-GB"/>
        </w:rPr>
        <w:t>Personal Electronic Devices Policy</w:t>
      </w:r>
      <w:r w:rsidRPr="00587F4A">
        <w:rPr>
          <w:rFonts w:asciiTheme="minorHAnsi" w:hAnsiTheme="minorHAnsi" w:cstheme="minorBidi"/>
          <w:lang w:eastAsia="en-GB"/>
        </w:rPr>
        <w:t xml:space="preserve"> will have their mobile device confiscated.</w:t>
      </w:r>
    </w:p>
    <w:p w14:paraId="13B0114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Confiscated mobile devices will be locked away securely in the </w:t>
      </w:r>
      <w:r w:rsidRPr="00587F4A">
        <w:rPr>
          <w:rFonts w:asciiTheme="minorHAnsi" w:hAnsiTheme="minorHAnsi" w:cstheme="minorBidi"/>
          <w:b/>
          <w:lang w:eastAsia="en-GB"/>
        </w:rPr>
        <w:t>headteacher’s office</w:t>
      </w:r>
      <w:r w:rsidRPr="00587F4A">
        <w:rPr>
          <w:rFonts w:asciiTheme="minorHAnsi" w:hAnsiTheme="minorHAnsi" w:cstheme="minorBidi"/>
          <w:lang w:eastAsia="en-GB"/>
        </w:rPr>
        <w:t>.</w:t>
      </w:r>
    </w:p>
    <w:p w14:paraId="6492E7E4"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Confiscated mobile devices must be collected by the pupil’s parent.</w:t>
      </w:r>
    </w:p>
    <w:p w14:paraId="72D70AA3" w14:textId="51E9AF8B"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lang w:eastAsia="en-GB"/>
        </w:rPr>
      </w:pPr>
      <w:r w:rsidRPr="00587F4A">
        <w:rPr>
          <w:rFonts w:asciiTheme="minorHAnsi" w:hAnsiTheme="minorHAnsi" w:cstheme="minorBidi"/>
          <w:lang w:eastAsia="en-GB"/>
        </w:rPr>
        <w:t xml:space="preserve">Bullying via mobile will be disciplined in line with the school’s </w:t>
      </w:r>
      <w:r w:rsidRPr="00587F4A">
        <w:rPr>
          <w:rFonts w:asciiTheme="minorHAnsi" w:hAnsiTheme="minorHAnsi" w:cstheme="minorBidi"/>
          <w:b/>
          <w:lang w:eastAsia="en-GB"/>
        </w:rPr>
        <w:t>Anti-Bullying Policy</w:t>
      </w:r>
      <w:r w:rsidRPr="00587F4A">
        <w:rPr>
          <w:rFonts w:asciiTheme="minorHAnsi" w:hAnsiTheme="minorHAnsi" w:cstheme="minorBidi"/>
          <w:lang w:eastAsia="en-GB"/>
        </w:rPr>
        <w:t>.</w:t>
      </w:r>
    </w:p>
    <w:p w14:paraId="0D003C65" w14:textId="77777777" w:rsidR="00AD3DF7" w:rsidRPr="00587F4A" w:rsidRDefault="00AD3DF7" w:rsidP="00AD3DF7">
      <w:pPr>
        <w:tabs>
          <w:tab w:val="left" w:pos="3686"/>
        </w:tabs>
        <w:spacing w:after="120"/>
        <w:ind w:left="2137"/>
        <w:jc w:val="both"/>
        <w:rPr>
          <w:rFonts w:asciiTheme="minorHAnsi" w:hAnsiTheme="minorHAnsi" w:cstheme="minorBidi"/>
          <w:lang w:eastAsia="en-GB"/>
        </w:rPr>
      </w:pPr>
    </w:p>
    <w:p w14:paraId="3EC0163C"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6" w:name="_Items_banned_from"/>
      <w:bookmarkStart w:id="27" w:name="barred"/>
      <w:bookmarkEnd w:id="26"/>
      <w:r w:rsidRPr="00587F4A">
        <w:rPr>
          <w:rFonts w:asciiTheme="majorHAnsi" w:hAnsiTheme="majorHAnsi" w:cstheme="majorHAnsi"/>
          <w:b/>
          <w:sz w:val="28"/>
          <w:szCs w:val="32"/>
        </w:rPr>
        <w:t>Items barred from school premises</w:t>
      </w:r>
    </w:p>
    <w:bookmarkEnd w:id="27"/>
    <w:p w14:paraId="6A21E1E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Fire lighting equipment</w:t>
      </w:r>
    </w:p>
    <w:p w14:paraId="30E50AAE"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Matches, lighters, etc.</w:t>
      </w:r>
    </w:p>
    <w:p w14:paraId="5DD776EC"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Drugs and smoking equipment</w:t>
      </w:r>
    </w:p>
    <w:p w14:paraId="2DFA210A"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Cigarettes</w:t>
      </w:r>
    </w:p>
    <w:p w14:paraId="6FD2464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lastRenderedPageBreak/>
        <w:t>Tobacco</w:t>
      </w:r>
    </w:p>
    <w:p w14:paraId="70DF4D90"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Cigarette papers</w:t>
      </w:r>
    </w:p>
    <w:p w14:paraId="41AF6EA5"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Electronic cigarettes (e-cigs)</w:t>
      </w:r>
    </w:p>
    <w:p w14:paraId="023487FC"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Alcohol</w:t>
      </w:r>
    </w:p>
    <w:p w14:paraId="3451926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Solvents</w:t>
      </w:r>
    </w:p>
    <w:p w14:paraId="0D88BEA5" w14:textId="2686F0B0" w:rsidR="00C515CB" w:rsidRPr="00587F4A" w:rsidRDefault="00AD3DF7"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Any drug</w:t>
      </w:r>
      <w:r w:rsidR="00C515CB" w:rsidRPr="00587F4A">
        <w:rPr>
          <w:rFonts w:asciiTheme="minorHAnsi" w:hAnsiTheme="minorHAnsi" w:cstheme="minorBidi"/>
        </w:rPr>
        <w:t xml:space="preserve"> except medicines covered by the prescribed medicines procedure</w:t>
      </w:r>
    </w:p>
    <w:p w14:paraId="52068A6B"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Weapons and other dangerous implements and substances</w:t>
      </w:r>
    </w:p>
    <w:p w14:paraId="5FF919D7"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Knives</w:t>
      </w:r>
    </w:p>
    <w:p w14:paraId="7261275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Razors</w:t>
      </w:r>
    </w:p>
    <w:p w14:paraId="142E42F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Catapults</w:t>
      </w:r>
    </w:p>
    <w:p w14:paraId="4DCADC69"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Guns (including replicas and BB guns)</w:t>
      </w:r>
    </w:p>
    <w:p w14:paraId="7A767F35"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Laser pens</w:t>
      </w:r>
    </w:p>
    <w:p w14:paraId="7F8F8B81"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Items that can be used to hit, e.g. hammers</w:t>
      </w:r>
    </w:p>
    <w:p w14:paraId="40E7DFD4"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Other items</w:t>
      </w:r>
    </w:p>
    <w:p w14:paraId="1A82AD8C"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Liquid correction fluid</w:t>
      </w:r>
    </w:p>
    <w:p w14:paraId="22488C0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Chewing gum</w:t>
      </w:r>
    </w:p>
    <w:p w14:paraId="5431D7C4"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Energy drinks</w:t>
      </w:r>
    </w:p>
    <w:p w14:paraId="172F5C83"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Offensive materials (i.e. pornographic, homophobic, racist etc.)</w:t>
      </w:r>
    </w:p>
    <w:p w14:paraId="0EFCCD0F" w14:textId="77777777" w:rsidR="00C515CB" w:rsidRPr="00587F4A" w:rsidRDefault="00C515CB" w:rsidP="00C515CB">
      <w:pPr>
        <w:numPr>
          <w:ilvl w:val="0"/>
          <w:numId w:val="8"/>
        </w:numPr>
        <w:tabs>
          <w:tab w:val="left" w:pos="3686"/>
        </w:tabs>
        <w:spacing w:after="120"/>
        <w:ind w:left="2137" w:hanging="357"/>
        <w:jc w:val="both"/>
        <w:rPr>
          <w:rFonts w:asciiTheme="minorHAnsi" w:hAnsiTheme="minorHAnsi" w:cstheme="minorBidi"/>
        </w:rPr>
      </w:pPr>
      <w:r w:rsidRPr="00587F4A">
        <w:rPr>
          <w:rFonts w:asciiTheme="minorHAnsi" w:hAnsiTheme="minorHAnsi" w:cstheme="minorBidi"/>
        </w:rPr>
        <w:t>Aerosols including deodorant and hair spray</w:t>
      </w:r>
    </w:p>
    <w:p w14:paraId="13536629"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28" w:name="_Non-compliance"/>
      <w:bookmarkStart w:id="29" w:name="comply"/>
      <w:bookmarkEnd w:id="28"/>
      <w:r w:rsidRPr="00587F4A">
        <w:rPr>
          <w:rFonts w:asciiTheme="majorHAnsi" w:hAnsiTheme="majorHAnsi" w:cstheme="majorHAnsi"/>
          <w:b/>
          <w:sz w:val="28"/>
          <w:szCs w:val="32"/>
        </w:rPr>
        <w:t>Non-compliance</w:t>
      </w:r>
    </w:p>
    <w:bookmarkEnd w:id="29"/>
    <w:p w14:paraId="0182DEBB"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Failure to comply with the school’s Pupil Code of Conduct will lead to sanctions as detailed in the school’s </w:t>
      </w:r>
      <w:r w:rsidRPr="00587F4A">
        <w:rPr>
          <w:rFonts w:asciiTheme="majorHAnsi" w:hAnsiTheme="majorHAnsi" w:cstheme="minorHAnsi"/>
          <w:b/>
          <w:szCs w:val="32"/>
        </w:rPr>
        <w:t>Behavioural Policy</w:t>
      </w:r>
      <w:r w:rsidRPr="00587F4A">
        <w:rPr>
          <w:rFonts w:asciiTheme="majorHAnsi" w:hAnsiTheme="majorHAnsi" w:cstheme="minorHAnsi"/>
          <w:szCs w:val="32"/>
        </w:rPr>
        <w:t>.</w:t>
      </w:r>
    </w:p>
    <w:p w14:paraId="14A76961" w14:textId="77777777" w:rsidR="00C515CB" w:rsidRPr="00587F4A" w:rsidRDefault="00C515CB" w:rsidP="00C515CB">
      <w:pPr>
        <w:numPr>
          <w:ilvl w:val="0"/>
          <w:numId w:val="6"/>
        </w:numPr>
        <w:contextualSpacing/>
        <w:jc w:val="both"/>
        <w:outlineLvl w:val="0"/>
        <w:rPr>
          <w:rFonts w:asciiTheme="majorHAnsi" w:hAnsiTheme="majorHAnsi" w:cstheme="majorHAnsi"/>
          <w:b/>
          <w:sz w:val="28"/>
          <w:szCs w:val="32"/>
        </w:rPr>
      </w:pPr>
      <w:bookmarkStart w:id="30" w:name="monitoring"/>
      <w:r w:rsidRPr="00587F4A">
        <w:rPr>
          <w:rFonts w:asciiTheme="majorHAnsi" w:hAnsiTheme="majorHAnsi" w:cstheme="majorHAnsi"/>
          <w:b/>
          <w:sz w:val="28"/>
          <w:szCs w:val="32"/>
        </w:rPr>
        <w:t>Monitoring and review</w:t>
      </w:r>
    </w:p>
    <w:bookmarkEnd w:id="30"/>
    <w:p w14:paraId="75825F9D" w14:textId="77777777" w:rsidR="00C515CB"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This code of conduct will be reviewed on an </w:t>
      </w:r>
      <w:r w:rsidRPr="00587F4A">
        <w:rPr>
          <w:rFonts w:asciiTheme="majorHAnsi" w:hAnsiTheme="majorHAnsi" w:cstheme="minorHAnsi"/>
          <w:b/>
          <w:szCs w:val="32"/>
        </w:rPr>
        <w:t>annual</w:t>
      </w:r>
      <w:r w:rsidRPr="00587F4A">
        <w:rPr>
          <w:rFonts w:asciiTheme="majorHAnsi" w:hAnsiTheme="majorHAnsi" w:cstheme="minorHAnsi"/>
          <w:szCs w:val="32"/>
        </w:rPr>
        <w:t xml:space="preserve"> basis by the </w:t>
      </w:r>
      <w:r w:rsidRPr="00587F4A">
        <w:rPr>
          <w:rFonts w:asciiTheme="majorHAnsi" w:hAnsiTheme="majorHAnsi" w:cstheme="minorHAnsi"/>
          <w:b/>
          <w:szCs w:val="32"/>
        </w:rPr>
        <w:t>headteacher</w:t>
      </w:r>
      <w:r w:rsidRPr="00587F4A">
        <w:rPr>
          <w:rFonts w:asciiTheme="majorHAnsi" w:hAnsiTheme="majorHAnsi" w:cstheme="minorHAnsi"/>
          <w:szCs w:val="32"/>
        </w:rPr>
        <w:t xml:space="preserve"> and any changes made will be communicated to all pupils and staff at the school.</w:t>
      </w:r>
    </w:p>
    <w:p w14:paraId="020E5A42" w14:textId="68E514D6" w:rsidR="007A39F8" w:rsidRPr="00587F4A" w:rsidRDefault="00C515CB" w:rsidP="00C515CB">
      <w:pPr>
        <w:numPr>
          <w:ilvl w:val="1"/>
          <w:numId w:val="6"/>
        </w:numPr>
        <w:ind w:left="1480" w:hanging="482"/>
        <w:jc w:val="both"/>
        <w:outlineLvl w:val="0"/>
        <w:rPr>
          <w:rFonts w:asciiTheme="majorHAnsi" w:hAnsiTheme="majorHAnsi" w:cstheme="minorHAnsi"/>
          <w:szCs w:val="32"/>
        </w:rPr>
      </w:pPr>
      <w:r w:rsidRPr="00587F4A">
        <w:rPr>
          <w:rFonts w:asciiTheme="majorHAnsi" w:hAnsiTheme="majorHAnsi" w:cstheme="minorHAnsi"/>
          <w:szCs w:val="32"/>
        </w:rPr>
        <w:t xml:space="preserve">All pupils will be provided with a copy of this code of conduct when their attendance at the school begins and will be required to familiarise themselves with the procedures and guidance </w:t>
      </w:r>
      <w:proofErr w:type="spellStart"/>
      <w:r w:rsidRPr="00587F4A">
        <w:rPr>
          <w:rFonts w:asciiTheme="majorHAnsi" w:hAnsiTheme="majorHAnsi" w:cstheme="minorHAnsi"/>
          <w:szCs w:val="32"/>
        </w:rPr>
        <w:t>outlined.</w:t>
      </w:r>
      <w:r w:rsidR="007A39F8" w:rsidRPr="00587F4A">
        <w:t>The</w:t>
      </w:r>
      <w:proofErr w:type="spellEnd"/>
      <w:r w:rsidR="007A39F8" w:rsidRPr="00587F4A">
        <w:t xml:space="preserve"> next scheduled review date of this policy is </w:t>
      </w:r>
      <w:r w:rsidR="00CC38E5" w:rsidRPr="00587F4A">
        <w:rPr>
          <w:b/>
          <w:bCs/>
        </w:rPr>
        <w:t>September 2023</w:t>
      </w:r>
      <w:r w:rsidR="007A39F8" w:rsidRPr="00587F4A">
        <w:t xml:space="preserve">. </w:t>
      </w:r>
    </w:p>
    <w:p w14:paraId="4B24C310" w14:textId="2D926D1C" w:rsidR="007A39F8" w:rsidRPr="00587F4A" w:rsidRDefault="007A39F8" w:rsidP="00FD00CA">
      <w:pPr>
        <w:numPr>
          <w:ilvl w:val="1"/>
          <w:numId w:val="6"/>
        </w:numPr>
        <w:ind w:left="1480" w:hanging="482"/>
        <w:jc w:val="both"/>
        <w:outlineLvl w:val="0"/>
        <w:sectPr w:rsidR="007A39F8" w:rsidRPr="00587F4A" w:rsidSect="00BF2438">
          <w:headerReference w:type="even" r:id="rId14"/>
          <w:headerReference w:type="default" r:id="rId15"/>
          <w:headerReference w:type="first" r:id="rId16"/>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bookmarkStart w:id="31" w:name="_Definition"/>
      <w:bookmarkEnd w:id="31"/>
      <w:bookmarkEnd w:id="24"/>
    </w:p>
    <w:p w14:paraId="6008A0B5" w14:textId="6FFECF1A" w:rsidR="006D2CE5" w:rsidRPr="00587F4A" w:rsidRDefault="006D2CE5" w:rsidP="006D2CE5">
      <w:pPr>
        <w:rPr>
          <w:rFonts w:asciiTheme="majorHAnsi" w:hAnsiTheme="majorHAnsi" w:cstheme="majorHAnsi"/>
          <w:b/>
          <w:bCs/>
          <w:sz w:val="40"/>
          <w:szCs w:val="44"/>
        </w:rPr>
      </w:pPr>
      <w:bookmarkStart w:id="32" w:name="appendix"/>
      <w:r w:rsidRPr="00587F4A">
        <w:rPr>
          <w:b/>
          <w:bCs/>
          <w:sz w:val="32"/>
          <w:szCs w:val="32"/>
        </w:rPr>
        <w:lastRenderedPageBreak/>
        <w:t>Code of Conduct Agreement</w:t>
      </w:r>
    </w:p>
    <w:bookmarkEnd w:id="32"/>
    <w:p w14:paraId="460A23EF" w14:textId="77777777" w:rsidR="006D2CE5" w:rsidRPr="00587F4A" w:rsidRDefault="006D2CE5" w:rsidP="006D2CE5"/>
    <w:p w14:paraId="0E115C0C" w14:textId="77777777" w:rsidR="006D2CE5" w:rsidRPr="00587F4A" w:rsidRDefault="006D2CE5" w:rsidP="006D2CE5">
      <w:r w:rsidRPr="00587F4A">
        <w:t>I, _____________________ agree to abide by the terms of the Pupil Code of Conduct and understand the consequences if I break the school rules.</w:t>
      </w:r>
    </w:p>
    <w:p w14:paraId="4B04F221" w14:textId="77777777" w:rsidR="006D2CE5" w:rsidRPr="00587F4A" w:rsidRDefault="006D2CE5" w:rsidP="006D2CE5">
      <w:pPr>
        <w:rPr>
          <w:b/>
        </w:rPr>
      </w:pPr>
      <w:r w:rsidRPr="00587F4A">
        <w:rPr>
          <w:b/>
        </w:rPr>
        <w:t>Signed by</w:t>
      </w:r>
    </w:p>
    <w:tbl>
      <w:tblPr>
        <w:tblStyle w:val="TableGrid"/>
        <w:tblW w:w="0" w:type="auto"/>
        <w:tblLook w:val="04A0" w:firstRow="1" w:lastRow="0" w:firstColumn="1" w:lastColumn="0" w:noHBand="0" w:noVBand="1"/>
      </w:tblPr>
      <w:tblGrid>
        <w:gridCol w:w="1410"/>
        <w:gridCol w:w="3405"/>
        <w:gridCol w:w="1134"/>
        <w:gridCol w:w="3067"/>
      </w:tblGrid>
      <w:tr w:rsidR="00587F4A" w:rsidRPr="00587F4A" w14:paraId="511D6643" w14:textId="77777777" w:rsidTr="00A94456">
        <w:trPr>
          <w:trHeight w:val="632"/>
        </w:trPr>
        <w:tc>
          <w:tcPr>
            <w:tcW w:w="1410" w:type="dxa"/>
            <w:tcBorders>
              <w:right w:val="single" w:sz="4" w:space="0" w:color="347186"/>
            </w:tcBorders>
            <w:shd w:val="clear" w:color="auto" w:fill="347186"/>
            <w:vAlign w:val="center"/>
          </w:tcPr>
          <w:p w14:paraId="17C9B78E" w14:textId="77777777" w:rsidR="006D2CE5" w:rsidRPr="00587F4A" w:rsidRDefault="006D2CE5" w:rsidP="00A94456">
            <w:pPr>
              <w:spacing w:line="276" w:lineRule="auto"/>
              <w:rPr>
                <w:b/>
              </w:rPr>
            </w:pPr>
            <w:r w:rsidRPr="00587F4A">
              <w:rPr>
                <w:b/>
              </w:rPr>
              <w:t>Pupil</w:t>
            </w:r>
          </w:p>
        </w:tc>
        <w:tc>
          <w:tcPr>
            <w:tcW w:w="3405" w:type="dxa"/>
            <w:tcBorders>
              <w:left w:val="single" w:sz="4" w:space="0" w:color="347186"/>
            </w:tcBorders>
          </w:tcPr>
          <w:p w14:paraId="309374B7" w14:textId="77777777" w:rsidR="006D2CE5" w:rsidRPr="00587F4A" w:rsidRDefault="006D2CE5" w:rsidP="00A94456">
            <w:pPr>
              <w:spacing w:line="276" w:lineRule="auto"/>
            </w:pPr>
          </w:p>
        </w:tc>
        <w:tc>
          <w:tcPr>
            <w:tcW w:w="1134" w:type="dxa"/>
            <w:tcBorders>
              <w:right w:val="single" w:sz="4" w:space="0" w:color="347186"/>
            </w:tcBorders>
            <w:shd w:val="clear" w:color="auto" w:fill="347186"/>
            <w:vAlign w:val="center"/>
          </w:tcPr>
          <w:p w14:paraId="23F157D0" w14:textId="77777777" w:rsidR="006D2CE5" w:rsidRPr="00587F4A" w:rsidRDefault="006D2CE5" w:rsidP="00A94456">
            <w:pPr>
              <w:spacing w:line="276" w:lineRule="auto"/>
              <w:rPr>
                <w:b/>
              </w:rPr>
            </w:pPr>
            <w:r w:rsidRPr="00587F4A">
              <w:rPr>
                <w:b/>
              </w:rPr>
              <w:t>Date:</w:t>
            </w:r>
          </w:p>
        </w:tc>
        <w:tc>
          <w:tcPr>
            <w:tcW w:w="3067" w:type="dxa"/>
            <w:tcBorders>
              <w:left w:val="single" w:sz="4" w:space="0" w:color="347186"/>
            </w:tcBorders>
          </w:tcPr>
          <w:p w14:paraId="7CC29D67" w14:textId="77777777" w:rsidR="006D2CE5" w:rsidRPr="00587F4A" w:rsidRDefault="006D2CE5" w:rsidP="00A94456">
            <w:pPr>
              <w:spacing w:line="276" w:lineRule="auto"/>
              <w:rPr>
                <w:b/>
              </w:rPr>
            </w:pPr>
          </w:p>
        </w:tc>
      </w:tr>
      <w:tr w:rsidR="00587F4A" w:rsidRPr="00587F4A" w14:paraId="153BDEA6" w14:textId="77777777" w:rsidTr="00A94456">
        <w:trPr>
          <w:trHeight w:val="554"/>
        </w:trPr>
        <w:tc>
          <w:tcPr>
            <w:tcW w:w="1410" w:type="dxa"/>
            <w:tcBorders>
              <w:right w:val="single" w:sz="4" w:space="0" w:color="347186"/>
            </w:tcBorders>
            <w:shd w:val="clear" w:color="auto" w:fill="347186"/>
            <w:vAlign w:val="center"/>
          </w:tcPr>
          <w:p w14:paraId="6FE8FD44" w14:textId="77777777" w:rsidR="006D2CE5" w:rsidRPr="00587F4A" w:rsidRDefault="006D2CE5" w:rsidP="00A94456">
            <w:pPr>
              <w:spacing w:line="276" w:lineRule="auto"/>
              <w:rPr>
                <w:b/>
              </w:rPr>
            </w:pPr>
            <w:r w:rsidRPr="00587F4A">
              <w:rPr>
                <w:b/>
              </w:rPr>
              <w:t>Parent</w:t>
            </w:r>
          </w:p>
        </w:tc>
        <w:tc>
          <w:tcPr>
            <w:tcW w:w="3405" w:type="dxa"/>
            <w:tcBorders>
              <w:left w:val="single" w:sz="4" w:space="0" w:color="347186"/>
            </w:tcBorders>
          </w:tcPr>
          <w:p w14:paraId="58490D3E" w14:textId="77777777" w:rsidR="006D2CE5" w:rsidRPr="00587F4A" w:rsidRDefault="006D2CE5" w:rsidP="00A94456">
            <w:pPr>
              <w:spacing w:line="276" w:lineRule="auto"/>
              <w:rPr>
                <w:b/>
              </w:rPr>
            </w:pPr>
          </w:p>
        </w:tc>
        <w:tc>
          <w:tcPr>
            <w:tcW w:w="1134" w:type="dxa"/>
            <w:tcBorders>
              <w:right w:val="single" w:sz="4" w:space="0" w:color="347186"/>
            </w:tcBorders>
            <w:shd w:val="clear" w:color="auto" w:fill="347186"/>
            <w:vAlign w:val="center"/>
          </w:tcPr>
          <w:p w14:paraId="058DE0F7" w14:textId="77777777" w:rsidR="006D2CE5" w:rsidRPr="00587F4A" w:rsidRDefault="006D2CE5" w:rsidP="00A94456">
            <w:pPr>
              <w:spacing w:line="276" w:lineRule="auto"/>
              <w:rPr>
                <w:b/>
              </w:rPr>
            </w:pPr>
            <w:r w:rsidRPr="00587F4A">
              <w:rPr>
                <w:b/>
              </w:rPr>
              <w:t>Date:</w:t>
            </w:r>
          </w:p>
        </w:tc>
        <w:tc>
          <w:tcPr>
            <w:tcW w:w="3067" w:type="dxa"/>
            <w:tcBorders>
              <w:left w:val="single" w:sz="4" w:space="0" w:color="347186"/>
            </w:tcBorders>
          </w:tcPr>
          <w:p w14:paraId="2EFC0440" w14:textId="77777777" w:rsidR="006D2CE5" w:rsidRPr="00587F4A" w:rsidRDefault="006D2CE5" w:rsidP="00A94456">
            <w:pPr>
              <w:spacing w:line="276" w:lineRule="auto"/>
              <w:rPr>
                <w:b/>
              </w:rPr>
            </w:pPr>
          </w:p>
        </w:tc>
      </w:tr>
    </w:tbl>
    <w:p w14:paraId="00FFD521" w14:textId="77777777" w:rsidR="008D68FB" w:rsidRPr="00587F4A" w:rsidRDefault="008D68FB" w:rsidP="008D68FB">
      <w:pPr>
        <w:rPr>
          <w:bCs/>
          <w:sz w:val="28"/>
        </w:rPr>
      </w:pPr>
      <w:bookmarkStart w:id="33" w:name="_GoBack"/>
      <w:bookmarkEnd w:id="33"/>
    </w:p>
    <w:p w14:paraId="2B4952CA" w14:textId="2E343046" w:rsidR="008D68FB" w:rsidRPr="00587F4A" w:rsidRDefault="008D68FB" w:rsidP="008D68FB">
      <w:pPr>
        <w:rPr>
          <w:b/>
        </w:rPr>
      </w:pPr>
    </w:p>
    <w:sectPr w:rsidR="008D68FB" w:rsidRPr="00587F4A" w:rsidSect="00C515CB">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AE7274" w:rsidRDefault="00AE7274" w:rsidP="00AD4155">
      <w:r>
        <w:separator/>
      </w:r>
    </w:p>
  </w:endnote>
  <w:endnote w:type="continuationSeparator" w:id="0">
    <w:p w14:paraId="06DA37E6" w14:textId="77777777" w:rsidR="00AE7274" w:rsidRDefault="00AE727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5C435EEB-C7DE-41BB-9CFE-4E361EF8853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1F9A" w14:textId="77777777" w:rsidR="00587F4A" w:rsidRDefault="0058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C335" w14:textId="77777777" w:rsidR="00587F4A" w:rsidRDefault="00587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51D4" w14:textId="77777777" w:rsidR="00587F4A" w:rsidRDefault="0058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AE7274" w:rsidRDefault="00AE7274" w:rsidP="00AD4155">
      <w:r>
        <w:separator/>
      </w:r>
    </w:p>
  </w:footnote>
  <w:footnote w:type="continuationSeparator" w:id="0">
    <w:p w14:paraId="27341DBF" w14:textId="77777777" w:rsidR="00AE7274" w:rsidRDefault="00AE727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035" w14:textId="5215C4AF" w:rsidR="00587F4A" w:rsidRDefault="00587F4A">
    <w:pPr>
      <w:pStyle w:val="Header"/>
    </w:pPr>
    <w:r>
      <w:rPr>
        <w:noProof/>
      </w:rPr>
      <w:pict w14:anchorId="28274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19" o:spid="_x0000_s40962"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75CF" w14:textId="05C340FE" w:rsidR="00587F4A" w:rsidRDefault="00587F4A">
    <w:pPr>
      <w:pStyle w:val="Header"/>
    </w:pPr>
    <w:r>
      <w:rPr>
        <w:noProof/>
      </w:rPr>
      <w:pict w14:anchorId="2EA11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0" o:spid="_x0000_s40963"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A5C1" w14:textId="5D211EF6" w:rsidR="00587F4A" w:rsidRDefault="00587F4A">
    <w:pPr>
      <w:pStyle w:val="Header"/>
    </w:pPr>
    <w:r>
      <w:rPr>
        <w:noProof/>
      </w:rPr>
      <w:pict w14:anchorId="5AADA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18" o:spid="_x0000_s40961"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7F61" w14:textId="46A093F0" w:rsidR="00587F4A" w:rsidRDefault="00587F4A">
    <w:pPr>
      <w:pStyle w:val="Header"/>
    </w:pPr>
    <w:r>
      <w:rPr>
        <w:noProof/>
      </w:rPr>
      <w:pict w14:anchorId="1958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2" o:spid="_x0000_s40965"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6AA91C59" w:rsidR="00AE7274" w:rsidRDefault="00587F4A">
    <w:pPr>
      <w:pStyle w:val="Header"/>
    </w:pPr>
    <w:r>
      <w:rPr>
        <w:noProof/>
      </w:rPr>
      <w:pict w14:anchorId="74B16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3" o:spid="_x0000_s40966"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4EE0DD4" w:rsidR="00AE7274" w:rsidRDefault="00587F4A">
    <w:pPr>
      <w:pStyle w:val="Header"/>
    </w:pPr>
    <w:r>
      <w:rPr>
        <w:noProof/>
      </w:rPr>
      <w:pict w14:anchorId="6B957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37721" o:spid="_x0000_s40964"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AAD"/>
    <w:multiLevelType w:val="hybridMultilevel"/>
    <w:tmpl w:val="5ADABD68"/>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 w15:restartNumberingAfterBreak="0">
    <w:nsid w:val="04FB4FD5"/>
    <w:multiLevelType w:val="multilevel"/>
    <w:tmpl w:val="9FD661F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asciiTheme="minorHAnsi" w:hAnsiTheme="minorHAnsi"/>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D1E89"/>
    <w:multiLevelType w:val="hybridMultilevel"/>
    <w:tmpl w:val="27E8529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2B4655CA"/>
    <w:multiLevelType w:val="hybridMultilevel"/>
    <w:tmpl w:val="BD9EEFB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C394008"/>
    <w:multiLevelType w:val="hybridMultilevel"/>
    <w:tmpl w:val="448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57ABE"/>
    <w:multiLevelType w:val="hybridMultilevel"/>
    <w:tmpl w:val="606A26B6"/>
    <w:lvl w:ilvl="0" w:tplc="42E4756E">
      <w:start w:val="1"/>
      <w:numFmt w:val="decimal"/>
      <w:lvlText w:val="%1."/>
      <w:lvlJc w:val="left"/>
      <w:pPr>
        <w:ind w:left="46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8A7239E"/>
    <w:multiLevelType w:val="hybridMultilevel"/>
    <w:tmpl w:val="16423992"/>
    <w:lvl w:ilvl="0" w:tplc="08090001">
      <w:start w:val="1"/>
      <w:numFmt w:val="bullet"/>
      <w:lvlText w:val=""/>
      <w:lvlJc w:val="left"/>
      <w:pPr>
        <w:ind w:left="1840" w:hanging="360"/>
      </w:pPr>
      <w:rPr>
        <w:rFonts w:ascii="Symbol" w:hAnsi="Symbol" w:hint="default"/>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4" w15:restartNumberingAfterBreak="0">
    <w:nsid w:val="38E30C69"/>
    <w:multiLevelType w:val="hybridMultilevel"/>
    <w:tmpl w:val="7AAC8C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FD0DD7"/>
    <w:multiLevelType w:val="hybridMultilevel"/>
    <w:tmpl w:val="47F0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E00CDD04"/>
    <w:lvl w:ilvl="0" w:tplc="90B2608A">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93EE0"/>
    <w:multiLevelType w:val="hybridMultilevel"/>
    <w:tmpl w:val="B2DAC85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E5C2F7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4"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9"/>
  </w:num>
  <w:num w:numId="4">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5"/>
  </w:num>
  <w:num w:numId="10">
    <w:abstractNumId w:val="7"/>
  </w:num>
  <w:num w:numId="11">
    <w:abstractNumId w:val="16"/>
  </w:num>
  <w:num w:numId="12">
    <w:abstractNumId w:val="33"/>
  </w:num>
  <w:num w:numId="13">
    <w:abstractNumId w:val="35"/>
  </w:num>
  <w:num w:numId="14">
    <w:abstractNumId w:val="22"/>
  </w:num>
  <w:num w:numId="15">
    <w:abstractNumId w:val="9"/>
  </w:num>
  <w:num w:numId="16">
    <w:abstractNumId w:val="4"/>
  </w:num>
  <w:num w:numId="17">
    <w:abstractNumId w:val="8"/>
  </w:num>
  <w:num w:numId="18">
    <w:abstractNumId w:val="18"/>
  </w:num>
  <w:num w:numId="19">
    <w:abstractNumId w:val="15"/>
  </w:num>
  <w:num w:numId="20">
    <w:abstractNumId w:val="26"/>
  </w:num>
  <w:num w:numId="21">
    <w:abstractNumId w:val="5"/>
  </w:num>
  <w:num w:numId="22">
    <w:abstractNumId w:val="23"/>
  </w:num>
  <w:num w:numId="23">
    <w:abstractNumId w:val="3"/>
  </w:num>
  <w:num w:numId="24">
    <w:abstractNumId w:val="29"/>
  </w:num>
  <w:num w:numId="25">
    <w:abstractNumId w:val="31"/>
  </w:num>
  <w:num w:numId="26">
    <w:abstractNumId w:val="17"/>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1"/>
  </w:num>
  <w:num w:numId="28">
    <w:abstractNumId w:val="27"/>
  </w:num>
  <w:num w:numId="29">
    <w:abstractNumId w:val="10"/>
  </w:num>
  <w:num w:numId="30">
    <w:abstractNumId w:val="1"/>
  </w:num>
  <w:num w:numId="31">
    <w:abstractNumId w:val="17"/>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num>
  <w:num w:numId="35">
    <w:abstractNumId w:val="20"/>
  </w:num>
  <w:num w:numId="36">
    <w:abstractNumId w:val="17"/>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7">
    <w:abstractNumId w:val="14"/>
  </w:num>
  <w:num w:numId="38">
    <w:abstractNumId w:val="36"/>
  </w:num>
  <w:num w:numId="39">
    <w:abstractNumId w:val="11"/>
  </w:num>
  <w:num w:numId="40">
    <w:abstractNumId w:val="0"/>
  </w:num>
  <w:num w:numId="41">
    <w:abstractNumId w:val="13"/>
  </w:num>
  <w:num w:numId="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2MDA2Nzc1NTIzNTZX0lEKTi0uzszPAykwqQUA7AB/qywAAAA="/>
  </w:docVars>
  <w:rsids>
    <w:rsidRoot w:val="0055675B"/>
    <w:rsid w:val="00001421"/>
    <w:rsid w:val="00004242"/>
    <w:rsid w:val="000100B6"/>
    <w:rsid w:val="0001177F"/>
    <w:rsid w:val="000118E2"/>
    <w:rsid w:val="00012052"/>
    <w:rsid w:val="00014CF2"/>
    <w:rsid w:val="000165F4"/>
    <w:rsid w:val="00020136"/>
    <w:rsid w:val="00020924"/>
    <w:rsid w:val="000229DE"/>
    <w:rsid w:val="000234B6"/>
    <w:rsid w:val="00025A79"/>
    <w:rsid w:val="00026E96"/>
    <w:rsid w:val="0003060D"/>
    <w:rsid w:val="000309F5"/>
    <w:rsid w:val="00030C87"/>
    <w:rsid w:val="0003284A"/>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154B"/>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4284"/>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2B8"/>
    <w:rsid w:val="00193E92"/>
    <w:rsid w:val="00194662"/>
    <w:rsid w:val="00196AEB"/>
    <w:rsid w:val="0019777A"/>
    <w:rsid w:val="001977AF"/>
    <w:rsid w:val="001977FD"/>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1454"/>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4B46"/>
    <w:rsid w:val="002777FB"/>
    <w:rsid w:val="0028203B"/>
    <w:rsid w:val="0028407E"/>
    <w:rsid w:val="00285028"/>
    <w:rsid w:val="00285083"/>
    <w:rsid w:val="00285505"/>
    <w:rsid w:val="0029265C"/>
    <w:rsid w:val="00296326"/>
    <w:rsid w:val="002A0C00"/>
    <w:rsid w:val="002A2040"/>
    <w:rsid w:val="002A3C43"/>
    <w:rsid w:val="002A43B2"/>
    <w:rsid w:val="002A52E1"/>
    <w:rsid w:val="002B016F"/>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5626"/>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B93"/>
    <w:rsid w:val="00375EB1"/>
    <w:rsid w:val="0037681B"/>
    <w:rsid w:val="00380EDD"/>
    <w:rsid w:val="00382ADF"/>
    <w:rsid w:val="00382B82"/>
    <w:rsid w:val="00383051"/>
    <w:rsid w:val="003836AD"/>
    <w:rsid w:val="003861C2"/>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1FC"/>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3025"/>
    <w:rsid w:val="0045444D"/>
    <w:rsid w:val="00455902"/>
    <w:rsid w:val="0045632B"/>
    <w:rsid w:val="0045782A"/>
    <w:rsid w:val="004578B1"/>
    <w:rsid w:val="00460121"/>
    <w:rsid w:val="00461D57"/>
    <w:rsid w:val="00462C4F"/>
    <w:rsid w:val="00465987"/>
    <w:rsid w:val="00466259"/>
    <w:rsid w:val="004720FB"/>
    <w:rsid w:val="00472C4A"/>
    <w:rsid w:val="00472C64"/>
    <w:rsid w:val="00472FA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34BE"/>
    <w:rsid w:val="00544310"/>
    <w:rsid w:val="0055140F"/>
    <w:rsid w:val="00551A23"/>
    <w:rsid w:val="005564EF"/>
    <w:rsid w:val="0055675B"/>
    <w:rsid w:val="00556ECE"/>
    <w:rsid w:val="00557FBC"/>
    <w:rsid w:val="00560CCA"/>
    <w:rsid w:val="005621A9"/>
    <w:rsid w:val="00562D6D"/>
    <w:rsid w:val="00563A69"/>
    <w:rsid w:val="00565020"/>
    <w:rsid w:val="005653CE"/>
    <w:rsid w:val="00565FBD"/>
    <w:rsid w:val="00566EA3"/>
    <w:rsid w:val="00567E68"/>
    <w:rsid w:val="00570380"/>
    <w:rsid w:val="00570D08"/>
    <w:rsid w:val="00571CA2"/>
    <w:rsid w:val="005740A3"/>
    <w:rsid w:val="00580AC8"/>
    <w:rsid w:val="00583213"/>
    <w:rsid w:val="00583FC6"/>
    <w:rsid w:val="00585773"/>
    <w:rsid w:val="00587F4A"/>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C636F"/>
    <w:rsid w:val="006D2CE5"/>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4913"/>
    <w:rsid w:val="007A17AE"/>
    <w:rsid w:val="007A39F8"/>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48E1"/>
    <w:rsid w:val="007F5374"/>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859"/>
    <w:rsid w:val="00890B05"/>
    <w:rsid w:val="0089113B"/>
    <w:rsid w:val="00892056"/>
    <w:rsid w:val="00894151"/>
    <w:rsid w:val="0089581D"/>
    <w:rsid w:val="00896B7B"/>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68FB"/>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E20"/>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9F7B1B"/>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6DDA"/>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191"/>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3DF7"/>
    <w:rsid w:val="00AD4155"/>
    <w:rsid w:val="00AD5F92"/>
    <w:rsid w:val="00AD7329"/>
    <w:rsid w:val="00AE1D08"/>
    <w:rsid w:val="00AE273A"/>
    <w:rsid w:val="00AE2A96"/>
    <w:rsid w:val="00AE36A5"/>
    <w:rsid w:val="00AE6210"/>
    <w:rsid w:val="00AE62B7"/>
    <w:rsid w:val="00AE6303"/>
    <w:rsid w:val="00AE7274"/>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187"/>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703"/>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438"/>
    <w:rsid w:val="00BF2BDC"/>
    <w:rsid w:val="00BF3127"/>
    <w:rsid w:val="00BF3DAE"/>
    <w:rsid w:val="00BF5124"/>
    <w:rsid w:val="00BF5515"/>
    <w:rsid w:val="00BF5916"/>
    <w:rsid w:val="00BF5AC2"/>
    <w:rsid w:val="00BF7E71"/>
    <w:rsid w:val="00C00346"/>
    <w:rsid w:val="00C04D41"/>
    <w:rsid w:val="00C04D58"/>
    <w:rsid w:val="00C0552D"/>
    <w:rsid w:val="00C06610"/>
    <w:rsid w:val="00C10CF9"/>
    <w:rsid w:val="00C10E51"/>
    <w:rsid w:val="00C10E7C"/>
    <w:rsid w:val="00C11EE0"/>
    <w:rsid w:val="00C13CA0"/>
    <w:rsid w:val="00C21977"/>
    <w:rsid w:val="00C2487B"/>
    <w:rsid w:val="00C25CDC"/>
    <w:rsid w:val="00C2612C"/>
    <w:rsid w:val="00C304E5"/>
    <w:rsid w:val="00C31BBE"/>
    <w:rsid w:val="00C3287B"/>
    <w:rsid w:val="00C3554B"/>
    <w:rsid w:val="00C403A1"/>
    <w:rsid w:val="00C40B63"/>
    <w:rsid w:val="00C40B7C"/>
    <w:rsid w:val="00C411B8"/>
    <w:rsid w:val="00C4505C"/>
    <w:rsid w:val="00C50E27"/>
    <w:rsid w:val="00C515CB"/>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38E5"/>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2CB3"/>
    <w:rsid w:val="00CE5026"/>
    <w:rsid w:val="00CF0911"/>
    <w:rsid w:val="00CF0D45"/>
    <w:rsid w:val="00CF47ED"/>
    <w:rsid w:val="00CF6CBD"/>
    <w:rsid w:val="00CF7411"/>
    <w:rsid w:val="00D01057"/>
    <w:rsid w:val="00D01338"/>
    <w:rsid w:val="00D02409"/>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2DDA"/>
    <w:rsid w:val="00D66032"/>
    <w:rsid w:val="00D673EF"/>
    <w:rsid w:val="00D70413"/>
    <w:rsid w:val="00D71EFE"/>
    <w:rsid w:val="00D748C2"/>
    <w:rsid w:val="00D75268"/>
    <w:rsid w:val="00D7530D"/>
    <w:rsid w:val="00D763C1"/>
    <w:rsid w:val="00D76C50"/>
    <w:rsid w:val="00D777D9"/>
    <w:rsid w:val="00D77A53"/>
    <w:rsid w:val="00D82881"/>
    <w:rsid w:val="00D84DF6"/>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FF6"/>
    <w:rsid w:val="00DB726C"/>
    <w:rsid w:val="00DC0D22"/>
    <w:rsid w:val="00DC29DA"/>
    <w:rsid w:val="00DC43B4"/>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34D4"/>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106E"/>
    <w:rsid w:val="00F02293"/>
    <w:rsid w:val="00F0450F"/>
    <w:rsid w:val="00F07361"/>
    <w:rsid w:val="00F07DC1"/>
    <w:rsid w:val="00F12615"/>
    <w:rsid w:val="00F14713"/>
    <w:rsid w:val="00F151A0"/>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4A74"/>
    <w:rsid w:val="00FA61B0"/>
    <w:rsid w:val="00FA6D88"/>
    <w:rsid w:val="00FA7639"/>
    <w:rsid w:val="00FB478D"/>
    <w:rsid w:val="00FB7004"/>
    <w:rsid w:val="00FB7C50"/>
    <w:rsid w:val="00FB7E88"/>
    <w:rsid w:val="00FC3F44"/>
    <w:rsid w:val="00FC48D2"/>
    <w:rsid w:val="00FC6696"/>
    <w:rsid w:val="00FD00CA"/>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3CFF"/>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7"/>
    <o:shapelayout v:ext="edit">
      <o:idmap v:ext="edit" data="1"/>
    </o:shapelayout>
  </w:shapeDefaults>
  <w:decimalSymbol w:val="."/>
  <w:listSeparator w:val=","/>
  <w14:docId w14:val="5A16F8D3"/>
  <w15:docId w15:val="{C6C5C2F3-23ED-4438-A125-51DBD6C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C2"/>
    <w:rPr>
      <w:rFonts w:ascii="Arial" w:hAnsi="Arial" w:cs="Times New Roman"/>
    </w:rPr>
  </w:style>
  <w:style w:type="paragraph" w:styleId="Heading10">
    <w:name w:val="heading 1"/>
    <w:aliases w:val="TSB Headings"/>
    <w:basedOn w:val="ListParagraph"/>
    <w:next w:val="Normal"/>
    <w:link w:val="Heading1Char"/>
    <w:autoRedefine/>
    <w:uiPriority w:val="9"/>
    <w:qFormat/>
    <w:rsid w:val="00453025"/>
    <w:pPr>
      <w:numPr>
        <w:numId w:val="6"/>
      </w:numPr>
      <w:spacing w:after="12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302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3861C2"/>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274B46"/>
    <w:pPr>
      <w:numPr>
        <w:ilvl w:val="0"/>
        <w:numId w:val="0"/>
      </w:numPr>
      <w:ind w:left="2223"/>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274B46"/>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AD7329"/>
    <w:rPr>
      <w:color w:val="808080"/>
      <w:shd w:val="clear" w:color="auto" w:fill="E6E6E6"/>
    </w:rPr>
  </w:style>
  <w:style w:type="table" w:customStyle="1" w:styleId="TableGrid2">
    <w:name w:val="Table Grid2"/>
    <w:basedOn w:val="TableNormal"/>
    <w:next w:val="TableGrid"/>
    <w:uiPriority w:val="59"/>
    <w:rsid w:val="00F0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44284"/>
    <w:rPr>
      <w:color w:val="808080"/>
      <w:shd w:val="clear" w:color="auto" w:fill="E6E6E6"/>
    </w:rPr>
  </w:style>
  <w:style w:type="numbering" w:customStyle="1" w:styleId="Style11">
    <w:name w:val="Style11"/>
    <w:basedOn w:val="NoList"/>
    <w:uiPriority w:val="99"/>
    <w:rsid w:val="007F5374"/>
  </w:style>
  <w:style w:type="character" w:customStyle="1" w:styleId="PolicyBulletsChar">
    <w:name w:val="Policy Bullets Char"/>
    <w:basedOn w:val="DefaultParagraphFont"/>
    <w:link w:val="PolicyBullets"/>
    <w:locked/>
    <w:rsid w:val="006D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7EEB-7392-4950-8B05-96510675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sch8752328</cp:lastModifiedBy>
  <cp:revision>2</cp:revision>
  <dcterms:created xsi:type="dcterms:W3CDTF">2022-06-21T10:44:00Z</dcterms:created>
  <dcterms:modified xsi:type="dcterms:W3CDTF">2022-06-21T10:44:00Z</dcterms:modified>
</cp:coreProperties>
</file>